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D576" w14:textId="2E730006" w:rsidR="005F1C16" w:rsidRDefault="001917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907095" wp14:editId="1E90A768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200900" cy="800100"/>
                <wp:effectExtent l="0" t="0" r="635" b="1905"/>
                <wp:wrapNone/>
                <wp:docPr id="18930744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800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6891E" id="Rectangle 4" o:spid="_x0000_s1026" style="position:absolute;margin-left:0;margin-top:-18pt;width:567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" fillcolor="red" stroked="f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E7EE" wp14:editId="12020ADB">
                <wp:simplePos x="0" y="0"/>
                <wp:positionH relativeFrom="column">
                  <wp:posOffset>685800</wp:posOffset>
                </wp:positionH>
                <wp:positionV relativeFrom="paragraph">
                  <wp:posOffset>-228600</wp:posOffset>
                </wp:positionV>
                <wp:extent cx="6057900" cy="914400"/>
                <wp:effectExtent l="0" t="0" r="635" b="1905"/>
                <wp:wrapNone/>
                <wp:docPr id="14442421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74502" w14:textId="77777777" w:rsidR="00817FB2" w:rsidRPr="00817FB2" w:rsidRDefault="00817FB2" w:rsidP="00817FB2">
                            <w:pPr>
                              <w:spacing w:line="1000" w:lineRule="exact"/>
                              <w:jc w:val="center"/>
                              <w:rPr>
                                <w:rFonts w:ascii="華康新綜藝體W5" w:eastAsia="華康新綜藝體W5"/>
                                <w:color w:val="FFFFFF"/>
                                <w:sz w:val="90"/>
                                <w:szCs w:val="90"/>
                              </w:rPr>
                            </w:pPr>
                            <w:r w:rsidRPr="00817FB2">
                              <w:rPr>
                                <w:rFonts w:ascii="華康新綜藝體W5" w:eastAsia="華康新綜藝體W5" w:hint="eastAsia"/>
                                <w:color w:val="FFFFFF"/>
                                <w:sz w:val="90"/>
                                <w:szCs w:val="90"/>
                              </w:rPr>
                              <w:t>能力雜誌 優惠方案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E7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pt;margin-top:-18pt;width:477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" filled="f" stroked="f">
                <v:textbox>
                  <w:txbxContent>
                    <w:p w14:paraId="1EB74502" w14:textId="77777777" w:rsidR="00817FB2" w:rsidRPr="00817FB2" w:rsidRDefault="00817FB2" w:rsidP="00817FB2">
                      <w:pPr>
                        <w:spacing w:line="1000" w:lineRule="exact"/>
                        <w:jc w:val="center"/>
                        <w:rPr>
                          <w:rFonts w:ascii="華康新綜藝體W5" w:eastAsia="華康新綜藝體W5" w:hint="eastAsia"/>
                          <w:color w:val="FFFFFF"/>
                          <w:sz w:val="90"/>
                          <w:szCs w:val="90"/>
                        </w:rPr>
                      </w:pPr>
                      <w:r w:rsidRPr="00817FB2">
                        <w:rPr>
                          <w:rFonts w:ascii="華康新綜藝體W5" w:eastAsia="華康新綜藝體W5" w:hint="eastAsia"/>
                          <w:color w:val="FFFFFF"/>
                          <w:sz w:val="90"/>
                          <w:szCs w:val="90"/>
                        </w:rPr>
                        <w:t>能力雜誌 優惠方案</w:t>
                      </w:r>
                    </w:p>
                  </w:txbxContent>
                </v:textbox>
              </v:shape>
            </w:pict>
          </mc:Fallback>
        </mc:AlternateContent>
      </w:r>
    </w:p>
    <w:p w14:paraId="7A21DC37" w14:textId="77777777" w:rsidR="005F1C16" w:rsidRDefault="005F1C16"/>
    <w:p w14:paraId="000A2DB5" w14:textId="77777777" w:rsidR="000C6BF3" w:rsidRPr="00F54902" w:rsidRDefault="000C6BF3" w:rsidP="00EC4881">
      <w:pPr>
        <w:pStyle w:val="Web"/>
        <w:ind w:firstLineChars="200" w:firstLine="480"/>
        <w:rPr>
          <w:rFonts w:ascii="Verdana" w:hAnsi="Verdana" w:cs="Arial"/>
        </w:rPr>
      </w:pPr>
      <w:r w:rsidRPr="00F54902">
        <w:rPr>
          <w:rFonts w:ascii="Verdana" w:hAnsi="Verdana" w:cs="Arial"/>
        </w:rPr>
        <w:t>華人「經營管理」與「職場」第一精品品牌《能力雜誌》（</w:t>
      </w:r>
      <w:r w:rsidRPr="00F54902">
        <w:rPr>
          <w:rFonts w:ascii="Verdana" w:hAnsi="Verdana" w:cs="Arial"/>
        </w:rPr>
        <w:t>Learning &amp; Development</w:t>
      </w:r>
      <w:r w:rsidRPr="00F54902">
        <w:rPr>
          <w:rFonts w:ascii="Verdana" w:hAnsi="Verdana" w:cs="Arial"/>
        </w:rPr>
        <w:t>），</w:t>
      </w:r>
      <w:r w:rsidR="00F54902" w:rsidRPr="00F54902">
        <w:rPr>
          <w:rFonts w:ascii="Verdana" w:hAnsi="Verdana" w:cs="Arial"/>
        </w:rPr>
        <w:t>為中國生產力中心的出版媒體，以打造「經營管理的品牌＋職場價值的</w:t>
      </w:r>
      <w:r w:rsidR="00F54902" w:rsidRPr="00F54902">
        <w:rPr>
          <w:rFonts w:ascii="Verdana" w:hAnsi="Verdana" w:cs="Arial" w:hint="eastAsia"/>
        </w:rPr>
        <w:t>推</w:t>
      </w:r>
      <w:r w:rsidRPr="00F54902">
        <w:rPr>
          <w:rFonts w:ascii="Verdana" w:hAnsi="Verdana" w:cs="Arial"/>
        </w:rPr>
        <w:t>手」為編輯宗旨，描繪職場人從將人、將才到將將的捷徑。內容以學得來的管理搭配容易懂（用）的職場技巧，由各領域職場達人分享寶貴的實務經驗，讓職場人聰明工作、直覺學習、樂趣生活。</w:t>
      </w:r>
      <w:r w:rsidR="00146BE1" w:rsidRPr="00F54902">
        <w:rPr>
          <w:rFonts w:ascii="Verdana" w:hAnsi="Verdana" w:cs="Arial" w:hint="eastAsia"/>
        </w:rPr>
        <w:t xml:space="preserve"> </w:t>
      </w:r>
    </w:p>
    <w:tbl>
      <w:tblPr>
        <w:tblW w:w="4959" w:type="pct"/>
        <w:tblCellSpacing w:w="0" w:type="dxa"/>
        <w:tblInd w:w="-33" w:type="dxa"/>
        <w:tblBorders>
          <w:top w:val="outset" w:sz="6" w:space="0" w:color="999999"/>
          <w:left w:val="outset" w:sz="6" w:space="0" w:color="999999"/>
          <w:bottom w:val="inset" w:sz="6" w:space="0" w:color="999999"/>
          <w:right w:val="inset" w:sz="6" w:space="0" w:color="999999"/>
          <w:insideH w:val="single" w:sz="6" w:space="0" w:color="999999"/>
          <w:insideV w:val="single" w:sz="6" w:space="0" w:color="999999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2"/>
        <w:gridCol w:w="3461"/>
        <w:gridCol w:w="573"/>
        <w:gridCol w:w="3171"/>
        <w:gridCol w:w="245"/>
        <w:gridCol w:w="3497"/>
      </w:tblGrid>
      <w:tr w:rsidR="00BF2A2D" w:rsidRPr="005F1C16" w14:paraId="4524FB48" w14:textId="77777777" w:rsidTr="00057481">
        <w:trPr>
          <w:gridBefore w:val="1"/>
          <w:wBefore w:w="126" w:type="pct"/>
          <w:tblCellSpacing w:w="0" w:type="dxa"/>
        </w:trPr>
        <w:tc>
          <w:tcPr>
            <w:tcW w:w="1796" w:type="pct"/>
            <w:gridSpan w:val="2"/>
            <w:vAlign w:val="center"/>
          </w:tcPr>
          <w:p w14:paraId="218838D2" w14:textId="77777777" w:rsidR="00281E02" w:rsidRPr="005F1C16" w:rsidRDefault="00281E02" w:rsidP="005F1C1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0C6BF3">
              <w:rPr>
                <w:rFonts w:ascii="新細明體" w:hAnsi="新細明體" w:cs="新細明體"/>
                <w:color w:val="0000FF"/>
                <w:kern w:val="0"/>
              </w:rPr>
              <w:t xml:space="preserve"> </w:t>
            </w:r>
            <w:r w:rsidRPr="005F1C16">
              <w:rPr>
                <w:rFonts w:ascii="新細明體" w:hAnsi="新細明體" w:cs="新細明體"/>
                <w:kern w:val="0"/>
              </w:rPr>
              <w:t>期</w:t>
            </w:r>
            <w:r w:rsidR="00EC4881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5F1C16">
              <w:rPr>
                <w:rFonts w:ascii="新細明體" w:hAnsi="新細明體" w:cs="新細明體"/>
                <w:kern w:val="0"/>
              </w:rPr>
              <w:t xml:space="preserve">數 </w:t>
            </w:r>
          </w:p>
        </w:tc>
        <w:tc>
          <w:tcPr>
            <w:tcW w:w="1521" w:type="pct"/>
            <w:gridSpan w:val="2"/>
            <w:vAlign w:val="center"/>
          </w:tcPr>
          <w:p w14:paraId="01F88F62" w14:textId="77777777" w:rsidR="00281E02" w:rsidRPr="005F1C16" w:rsidRDefault="00281E02" w:rsidP="00281E02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原</w:t>
            </w:r>
            <w:r w:rsidRPr="005F1C16">
              <w:rPr>
                <w:rFonts w:ascii="新細明體" w:hAnsi="新細明體" w:cs="新細明體" w:hint="eastAsia"/>
                <w:kern w:val="0"/>
              </w:rPr>
              <w:t>價</w:t>
            </w:r>
            <w:r w:rsidR="00EC4881">
              <w:rPr>
                <w:rFonts w:ascii="新細明體" w:hAnsi="新細明體" w:cs="新細明體" w:hint="eastAsia"/>
                <w:kern w:val="0"/>
              </w:rPr>
              <w:t>(含稅)</w:t>
            </w:r>
          </w:p>
        </w:tc>
        <w:tc>
          <w:tcPr>
            <w:tcW w:w="1500" w:type="pct"/>
            <w:vAlign w:val="center"/>
          </w:tcPr>
          <w:p w14:paraId="37A16178" w14:textId="77777777" w:rsidR="00281E02" w:rsidRPr="005F1C16" w:rsidRDefault="00281E02" w:rsidP="00EC4881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優惠</w:t>
            </w:r>
            <w:r w:rsidRPr="005F1C16">
              <w:rPr>
                <w:rFonts w:ascii="新細明體" w:hAnsi="新細明體" w:cs="新細明體" w:hint="eastAsia"/>
                <w:kern w:val="0"/>
              </w:rPr>
              <w:t>價</w:t>
            </w:r>
            <w:r w:rsidR="00EC4881">
              <w:rPr>
                <w:rFonts w:ascii="新細明體" w:hAnsi="新細明體" w:cs="新細明體" w:hint="eastAsia"/>
                <w:kern w:val="0"/>
              </w:rPr>
              <w:t>(含稅)</w:t>
            </w:r>
          </w:p>
        </w:tc>
      </w:tr>
      <w:tr w:rsidR="00BF2A2D" w:rsidRPr="005F1C16" w14:paraId="5FC33D8C" w14:textId="77777777" w:rsidTr="007D2B32">
        <w:trPr>
          <w:gridBefore w:val="1"/>
          <w:wBefore w:w="126" w:type="pct"/>
          <w:trHeight w:val="284"/>
          <w:tblCellSpacing w:w="0" w:type="dxa"/>
        </w:trPr>
        <w:tc>
          <w:tcPr>
            <w:tcW w:w="1796" w:type="pct"/>
            <w:gridSpan w:val="2"/>
            <w:vAlign w:val="center"/>
          </w:tcPr>
          <w:p w14:paraId="36C8DCF6" w14:textId="6FD420E8" w:rsidR="0081545F" w:rsidRPr="005F1C16" w:rsidRDefault="00225840" w:rsidP="00CD6E8C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新訂戶</w:t>
            </w:r>
            <w:r w:rsidR="00CD6E8C">
              <w:rPr>
                <w:rFonts w:ascii="新細明體" w:hAnsi="新細明體" w:cs="新細明體" w:hint="eastAsia"/>
                <w:kern w:val="0"/>
              </w:rPr>
              <w:t>訂購一年期</w:t>
            </w:r>
          </w:p>
        </w:tc>
        <w:tc>
          <w:tcPr>
            <w:tcW w:w="1521" w:type="pct"/>
            <w:gridSpan w:val="2"/>
            <w:vAlign w:val="center"/>
          </w:tcPr>
          <w:p w14:paraId="52D1A11B" w14:textId="3EFC5B02" w:rsidR="0081545F" w:rsidRPr="00143BDF" w:rsidRDefault="002A7533" w:rsidP="007D2B32">
            <w:pPr>
              <w:spacing w:line="300" w:lineRule="exact"/>
              <w:jc w:val="center"/>
              <w:rPr>
                <w:rFonts w:ascii="華康中特圓體" w:eastAsia="華康中特圓體" w:hAnsi="新細明體" w:cs="新細明體"/>
                <w:strike/>
                <w:kern w:val="0"/>
                <w:sz w:val="28"/>
                <w:szCs w:val="28"/>
              </w:rPr>
            </w:pPr>
            <w:r w:rsidRPr="00143BDF">
              <w:rPr>
                <w:rFonts w:ascii="華康中特圓體" w:eastAsia="華康中特圓體" w:hAnsi="新細明體" w:cs="新細明體" w:hint="eastAsia"/>
                <w:strike/>
                <w:kern w:val="0"/>
                <w:sz w:val="28"/>
                <w:szCs w:val="28"/>
              </w:rPr>
              <w:t>NT</w:t>
            </w:r>
            <w:r w:rsidR="0081545F" w:rsidRPr="00143BDF">
              <w:rPr>
                <w:rFonts w:ascii="華康中特圓體" w:eastAsia="華康中特圓體" w:hAnsi="新細明體" w:cs="新細明體" w:hint="eastAsia"/>
                <w:strike/>
                <w:kern w:val="0"/>
                <w:sz w:val="28"/>
                <w:szCs w:val="28"/>
              </w:rPr>
              <w:t>$</w:t>
            </w:r>
            <w:r w:rsidRPr="00143BDF">
              <w:rPr>
                <w:rFonts w:ascii="華康中特圓體" w:eastAsia="華康中特圓體" w:hAnsi="新細明體" w:cs="新細明體" w:hint="eastAsia"/>
                <w:strike/>
                <w:kern w:val="0"/>
                <w:sz w:val="28"/>
                <w:szCs w:val="28"/>
              </w:rPr>
              <w:t xml:space="preserve"> </w:t>
            </w:r>
            <w:r w:rsidR="0081545F" w:rsidRPr="00143BDF">
              <w:rPr>
                <w:rFonts w:ascii="華康中特圓體" w:eastAsia="華康中特圓體" w:hAnsi="新細明體" w:cs="新細明體" w:hint="eastAsia"/>
                <w:strike/>
                <w:kern w:val="0"/>
                <w:sz w:val="28"/>
                <w:szCs w:val="28"/>
              </w:rPr>
              <w:t>2,</w:t>
            </w:r>
            <w:r w:rsidR="00676984">
              <w:rPr>
                <w:rFonts w:ascii="華康中特圓體" w:eastAsia="華康中特圓體" w:hAnsi="新細明體" w:cs="新細明體" w:hint="eastAsia"/>
                <w:strike/>
                <w:kern w:val="0"/>
                <w:sz w:val="28"/>
                <w:szCs w:val="28"/>
              </w:rPr>
              <w:t>40</w:t>
            </w:r>
            <w:r w:rsidR="0081545F" w:rsidRPr="00143BDF">
              <w:rPr>
                <w:rFonts w:ascii="華康中特圓體" w:eastAsia="華康中特圓體" w:hAnsi="新細明體" w:cs="新細明體" w:hint="eastAsia"/>
                <w:strike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500" w:type="pct"/>
            <w:vAlign w:val="center"/>
          </w:tcPr>
          <w:p w14:paraId="4F1E7D8C" w14:textId="0C2E9752" w:rsidR="0081545F" w:rsidRPr="002A7533" w:rsidRDefault="002A7533" w:rsidP="007D2B32">
            <w:pPr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FF0000"/>
                <w:kern w:val="0"/>
                <w:sz w:val="28"/>
                <w:szCs w:val="28"/>
              </w:rPr>
            </w:pPr>
            <w:r w:rsidRPr="002A7533">
              <w:rPr>
                <w:rFonts w:ascii="華康中特圓體" w:eastAsia="華康中特圓體" w:hAnsi="新細明體" w:cs="新細明體" w:hint="eastAsia"/>
                <w:color w:val="FF0000"/>
                <w:kern w:val="0"/>
                <w:sz w:val="28"/>
                <w:szCs w:val="28"/>
              </w:rPr>
              <w:t>NT</w:t>
            </w:r>
            <w:r w:rsidR="0081545F" w:rsidRPr="002A7533">
              <w:rPr>
                <w:rFonts w:ascii="華康中特圓體" w:eastAsia="華康中特圓體" w:hAnsi="新細明體" w:cs="新細明體" w:hint="eastAsia"/>
                <w:color w:val="FF0000"/>
                <w:kern w:val="0"/>
                <w:sz w:val="28"/>
                <w:szCs w:val="28"/>
              </w:rPr>
              <w:t>$</w:t>
            </w:r>
            <w:r w:rsidRPr="002A7533">
              <w:rPr>
                <w:rFonts w:ascii="華康中特圓體" w:eastAsia="華康中特圓體" w:hAnsi="新細明體" w:cs="新細明體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="0081545F" w:rsidRPr="002A7533">
              <w:rPr>
                <w:rFonts w:ascii="華康中特圓體" w:eastAsia="華康中特圓體" w:hAnsi="新細明體" w:cs="新細明體" w:hint="eastAsia"/>
                <w:color w:val="FF0000"/>
                <w:kern w:val="0"/>
                <w:sz w:val="28"/>
                <w:szCs w:val="28"/>
              </w:rPr>
              <w:t>1,</w:t>
            </w:r>
            <w:r w:rsidR="00676984">
              <w:rPr>
                <w:rFonts w:ascii="華康中特圓體" w:eastAsia="華康中特圓體" w:hAnsi="新細明體" w:cs="新細明體" w:hint="eastAsia"/>
                <w:color w:val="FF0000"/>
                <w:kern w:val="0"/>
                <w:sz w:val="28"/>
                <w:szCs w:val="28"/>
              </w:rPr>
              <w:t>7</w:t>
            </w:r>
            <w:r w:rsidR="0081545F" w:rsidRPr="002A7533">
              <w:rPr>
                <w:rFonts w:ascii="華康中特圓體" w:eastAsia="華康中特圓體" w:hAnsi="新細明體" w:cs="新細明體" w:hint="eastAsia"/>
                <w:color w:val="FF0000"/>
                <w:kern w:val="0"/>
                <w:sz w:val="28"/>
                <w:szCs w:val="28"/>
              </w:rPr>
              <w:t xml:space="preserve">80 </w:t>
            </w:r>
          </w:p>
        </w:tc>
      </w:tr>
      <w:tr w:rsidR="00BF2A2D" w:rsidRPr="005F1C16" w14:paraId="272B0419" w14:textId="77777777" w:rsidTr="007D2B32">
        <w:trPr>
          <w:gridBefore w:val="1"/>
          <w:wBefore w:w="126" w:type="pct"/>
          <w:trHeight w:val="284"/>
          <w:tblCellSpacing w:w="0" w:type="dxa"/>
        </w:trPr>
        <w:tc>
          <w:tcPr>
            <w:tcW w:w="1796" w:type="pct"/>
            <w:gridSpan w:val="2"/>
            <w:vAlign w:val="center"/>
          </w:tcPr>
          <w:p w14:paraId="601D0DF5" w14:textId="4FF11C7C" w:rsidR="0081545F" w:rsidRPr="005F1C16" w:rsidRDefault="00225840" w:rsidP="007D2B32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續訂戶</w:t>
            </w:r>
            <w:r>
              <w:rPr>
                <w:rFonts w:ascii="新細明體" w:hAnsi="新細明體" w:cs="新細明體" w:hint="eastAsia"/>
                <w:kern w:val="0"/>
              </w:rPr>
              <w:t>訂購一年期</w:t>
            </w:r>
          </w:p>
        </w:tc>
        <w:tc>
          <w:tcPr>
            <w:tcW w:w="1521" w:type="pct"/>
            <w:gridSpan w:val="2"/>
            <w:vAlign w:val="center"/>
          </w:tcPr>
          <w:p w14:paraId="55AD51A2" w14:textId="6D271485" w:rsidR="0081545F" w:rsidRPr="00143BDF" w:rsidRDefault="002A7533" w:rsidP="007D2B32">
            <w:pPr>
              <w:spacing w:line="300" w:lineRule="exact"/>
              <w:jc w:val="center"/>
              <w:rPr>
                <w:rFonts w:ascii="華康中特圓體" w:eastAsia="華康中特圓體" w:hAnsi="新細明體" w:cs="新細明體"/>
                <w:strike/>
                <w:kern w:val="0"/>
                <w:sz w:val="28"/>
                <w:szCs w:val="28"/>
              </w:rPr>
            </w:pPr>
            <w:r w:rsidRPr="00143BDF">
              <w:rPr>
                <w:rFonts w:ascii="華康中特圓體" w:eastAsia="華康中特圓體" w:hAnsi="新細明體" w:cs="新細明體" w:hint="eastAsia"/>
                <w:strike/>
                <w:kern w:val="0"/>
                <w:sz w:val="28"/>
                <w:szCs w:val="28"/>
              </w:rPr>
              <w:t>NT</w:t>
            </w:r>
            <w:r w:rsidR="0081545F" w:rsidRPr="00143BDF">
              <w:rPr>
                <w:rFonts w:ascii="華康中特圓體" w:eastAsia="華康中特圓體" w:hAnsi="新細明體" w:cs="新細明體" w:hint="eastAsia"/>
                <w:strike/>
                <w:kern w:val="0"/>
                <w:sz w:val="28"/>
                <w:szCs w:val="28"/>
              </w:rPr>
              <w:t>$</w:t>
            </w:r>
            <w:r w:rsidRPr="00143BDF">
              <w:rPr>
                <w:rFonts w:ascii="華康中特圓體" w:eastAsia="華康中特圓體" w:hAnsi="新細明體" w:cs="新細明體" w:hint="eastAsia"/>
                <w:strike/>
                <w:kern w:val="0"/>
                <w:sz w:val="28"/>
                <w:szCs w:val="28"/>
              </w:rPr>
              <w:t xml:space="preserve"> </w:t>
            </w:r>
            <w:r w:rsidR="00225840">
              <w:rPr>
                <w:rFonts w:ascii="華康中特圓體" w:eastAsia="華康中特圓體" w:hAnsi="新細明體" w:cs="新細明體" w:hint="eastAsia"/>
                <w:strike/>
                <w:kern w:val="0"/>
                <w:sz w:val="28"/>
                <w:szCs w:val="28"/>
              </w:rPr>
              <w:t>2</w:t>
            </w:r>
            <w:r w:rsidR="0081545F" w:rsidRPr="00143BDF">
              <w:rPr>
                <w:rFonts w:ascii="華康中特圓體" w:eastAsia="華康中特圓體" w:hAnsi="新細明體" w:cs="新細明體" w:hint="eastAsia"/>
                <w:strike/>
                <w:kern w:val="0"/>
                <w:sz w:val="28"/>
                <w:szCs w:val="28"/>
              </w:rPr>
              <w:t>,</w:t>
            </w:r>
            <w:r w:rsidR="00225840">
              <w:rPr>
                <w:rFonts w:ascii="華康中特圓體" w:eastAsia="華康中特圓體" w:hAnsi="新細明體" w:cs="新細明體" w:hint="eastAsia"/>
                <w:strike/>
                <w:kern w:val="0"/>
                <w:sz w:val="28"/>
                <w:szCs w:val="28"/>
              </w:rPr>
              <w:t>40</w:t>
            </w:r>
            <w:r w:rsidR="0081545F" w:rsidRPr="00143BDF">
              <w:rPr>
                <w:rFonts w:ascii="華康中特圓體" w:eastAsia="華康中特圓體" w:hAnsi="新細明體" w:cs="新細明體" w:hint="eastAsia"/>
                <w:strike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500" w:type="pct"/>
            <w:vAlign w:val="center"/>
          </w:tcPr>
          <w:p w14:paraId="7521A7B0" w14:textId="4E5193D2" w:rsidR="0081545F" w:rsidRPr="002A7533" w:rsidRDefault="002A7533" w:rsidP="007D2B32">
            <w:pPr>
              <w:spacing w:line="300" w:lineRule="exact"/>
              <w:jc w:val="center"/>
              <w:rPr>
                <w:rFonts w:ascii="華康中特圓體" w:eastAsia="華康中特圓體" w:hAnsi="新細明體" w:cs="新細明體"/>
                <w:color w:val="FF0000"/>
                <w:kern w:val="0"/>
                <w:sz w:val="28"/>
                <w:szCs w:val="28"/>
              </w:rPr>
            </w:pPr>
            <w:r w:rsidRPr="002A7533">
              <w:rPr>
                <w:rFonts w:ascii="華康中特圓體" w:eastAsia="華康中特圓體" w:hAnsi="新細明體" w:cs="新細明體" w:hint="eastAsia"/>
                <w:color w:val="FF0000"/>
                <w:kern w:val="0"/>
                <w:sz w:val="28"/>
                <w:szCs w:val="28"/>
              </w:rPr>
              <w:t>NT</w:t>
            </w:r>
            <w:r w:rsidR="0081545F" w:rsidRPr="002A7533">
              <w:rPr>
                <w:rFonts w:ascii="華康中特圓體" w:eastAsia="華康中特圓體" w:hAnsi="新細明體" w:cs="新細明體" w:hint="eastAsia"/>
                <w:color w:val="FF0000"/>
                <w:kern w:val="0"/>
                <w:sz w:val="28"/>
                <w:szCs w:val="28"/>
              </w:rPr>
              <w:t>$</w:t>
            </w:r>
            <w:r w:rsidRPr="002A7533">
              <w:rPr>
                <w:rFonts w:ascii="華康中特圓體" w:eastAsia="華康中特圓體" w:hAnsi="新細明體" w:cs="新細明體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="00225840">
              <w:rPr>
                <w:rFonts w:ascii="華康中特圓體" w:eastAsia="華康中特圓體" w:hAnsi="新細明體" w:cs="新細明體" w:hint="eastAsia"/>
                <w:color w:val="FF0000"/>
                <w:kern w:val="0"/>
                <w:sz w:val="28"/>
                <w:szCs w:val="28"/>
              </w:rPr>
              <w:t>1</w:t>
            </w:r>
            <w:r w:rsidR="0081545F" w:rsidRPr="002A7533">
              <w:rPr>
                <w:rFonts w:ascii="華康中特圓體" w:eastAsia="華康中特圓體" w:hAnsi="新細明體" w:cs="新細明體" w:hint="eastAsia"/>
                <w:color w:val="FF0000"/>
                <w:kern w:val="0"/>
                <w:sz w:val="28"/>
                <w:szCs w:val="28"/>
              </w:rPr>
              <w:t>,</w:t>
            </w:r>
            <w:r w:rsidR="00225840">
              <w:rPr>
                <w:rFonts w:ascii="華康中特圓體" w:eastAsia="華康中特圓體" w:hAnsi="新細明體" w:cs="新細明體" w:hint="eastAsia"/>
                <w:color w:val="FF0000"/>
                <w:kern w:val="0"/>
                <w:sz w:val="28"/>
                <w:szCs w:val="28"/>
              </w:rPr>
              <w:t>6</w:t>
            </w:r>
            <w:r w:rsidR="0081545F" w:rsidRPr="002A7533">
              <w:rPr>
                <w:rFonts w:ascii="華康中特圓體" w:eastAsia="華康中特圓體" w:hAnsi="新細明體" w:cs="新細明體" w:hint="eastAsia"/>
                <w:color w:val="FF0000"/>
                <w:kern w:val="0"/>
                <w:sz w:val="28"/>
                <w:szCs w:val="28"/>
              </w:rPr>
              <w:t xml:space="preserve">80 </w:t>
            </w:r>
          </w:p>
        </w:tc>
      </w:tr>
      <w:tr w:rsidR="00BF2A2D" w:rsidRPr="00A36528" w14:paraId="56B11E9B" w14:textId="77777777" w:rsidTr="00057481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72"/>
        </w:trPr>
        <w:tc>
          <w:tcPr>
            <w:tcW w:w="1667" w:type="pct"/>
            <w:gridSpan w:val="2"/>
            <w:shd w:val="clear" w:color="auto" w:fill="auto"/>
            <w:vAlign w:val="center"/>
          </w:tcPr>
          <w:p w14:paraId="384901FB" w14:textId="67765ACF" w:rsidR="00057481" w:rsidRPr="00A36528" w:rsidRDefault="00BF2A2D" w:rsidP="006F063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A03B870" wp14:editId="4D04041D">
                  <wp:extent cx="1604513" cy="2072451"/>
                  <wp:effectExtent l="0" t="0" r="0" b="4445"/>
                  <wp:docPr id="2091881490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222" cy="2084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63DDDE49" w14:textId="3AAA51C2" w:rsidR="00057481" w:rsidRPr="00A36528" w:rsidRDefault="00BF2A2D" w:rsidP="002D706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5CBF4BA" wp14:editId="3A78F2B6">
                  <wp:extent cx="1629592" cy="2104845"/>
                  <wp:effectExtent l="0" t="0" r="8890" b="0"/>
                  <wp:docPr id="718012686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6" cy="211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51A58A22" w14:textId="4AECE22F" w:rsidR="00057481" w:rsidRPr="00A36528" w:rsidRDefault="00BF2A2D" w:rsidP="002D706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333333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BEB294C" wp14:editId="4EFF7D5B">
                  <wp:extent cx="1621767" cy="2094736"/>
                  <wp:effectExtent l="0" t="0" r="0" b="1270"/>
                  <wp:docPr id="1765561319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839" cy="210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EFFB7F" w14:textId="77777777" w:rsidR="00765ECD" w:rsidRPr="009327F9" w:rsidRDefault="00765ECD" w:rsidP="00765ECD">
      <w:pPr>
        <w:shd w:val="clear" w:color="auto" w:fill="CCCCCC"/>
        <w:spacing w:line="0" w:lineRule="atLeast"/>
        <w:jc w:val="center"/>
        <w:rPr>
          <w:rFonts w:ascii="華康中圓體" w:eastAsia="華康中圓體" w:hAnsi="新細明體"/>
          <w:b/>
          <w:bCs/>
          <w:sz w:val="30"/>
          <w:szCs w:val="30"/>
        </w:rPr>
      </w:pPr>
      <w:r>
        <w:rPr>
          <w:rFonts w:ascii="華康中圓體" w:eastAsia="華康中圓體" w:hAnsi="新細明體" w:hint="eastAsia"/>
          <w:b/>
          <w:bCs/>
          <w:sz w:val="30"/>
          <w:szCs w:val="30"/>
        </w:rPr>
        <w:t>我要訂購能力雜誌</w:t>
      </w:r>
    </w:p>
    <w:p w14:paraId="08901327" w14:textId="77777777" w:rsidR="00765ECD" w:rsidRDefault="00765ECD" w:rsidP="00765ECD">
      <w:pPr>
        <w:spacing w:line="0" w:lineRule="atLeast"/>
        <w:jc w:val="center"/>
        <w:rPr>
          <w:rFonts w:ascii="新細明體" w:hAnsi="新細明體"/>
          <w:b/>
          <w:bCs/>
          <w:sz w:val="10"/>
          <w:shd w:val="pct15" w:color="auto" w:fill="FFFFFF"/>
        </w:rPr>
      </w:pPr>
    </w:p>
    <w:p w14:paraId="1A3B74BF" w14:textId="55C10F18" w:rsidR="00765ECD" w:rsidRPr="00433844" w:rsidRDefault="00765ECD" w:rsidP="00326786">
      <w:pPr>
        <w:spacing w:line="0" w:lineRule="atLeast"/>
        <w:ind w:firstLine="480"/>
        <w:rPr>
          <w:rFonts w:ascii="華康中圓體" w:eastAsia="華康中圓體" w:hAnsi="新細明體"/>
          <w:sz w:val="28"/>
          <w:szCs w:val="28"/>
        </w:rPr>
      </w:pPr>
      <w:r w:rsidRPr="00433844">
        <w:rPr>
          <w:rFonts w:ascii="華康中圓體" w:eastAsia="華康中圓體" w:hAnsi="新細明體" w:hint="eastAsia"/>
          <w:sz w:val="28"/>
          <w:szCs w:val="28"/>
        </w:rPr>
        <w:t>請勾選：</w:t>
      </w:r>
      <w:r w:rsidR="00283E70">
        <w:rPr>
          <w:rFonts w:ascii="華康中圓體" w:eastAsia="華康中圓體" w:hAnsi="新細明體" w:hint="eastAsia"/>
          <w:sz w:val="28"/>
          <w:szCs w:val="28"/>
        </w:rPr>
        <w:t xml:space="preserve"> </w:t>
      </w:r>
      <w:r w:rsidR="00CB073C" w:rsidRPr="00433844">
        <w:rPr>
          <w:rFonts w:ascii="華康中圓體" w:eastAsia="華康中圓體" w:hAnsi="新細明體" w:hint="eastAsia"/>
          <w:sz w:val="28"/>
          <w:szCs w:val="28"/>
        </w:rPr>
        <w:t>□</w:t>
      </w:r>
      <w:r w:rsidR="00225840">
        <w:rPr>
          <w:rFonts w:ascii="華康中圓體" w:eastAsia="華康中圓體" w:hAnsi="新細明體" w:hint="eastAsia"/>
          <w:sz w:val="28"/>
          <w:szCs w:val="28"/>
        </w:rPr>
        <w:t>新訂戶</w:t>
      </w:r>
      <w:r w:rsidR="00326786">
        <w:rPr>
          <w:rFonts w:ascii="華康中圓體" w:eastAsia="華康中圓體" w:hAnsi="新細明體" w:hint="eastAsia"/>
          <w:sz w:val="28"/>
          <w:szCs w:val="28"/>
        </w:rPr>
        <w:t>訂</w:t>
      </w:r>
      <w:r w:rsidR="00CB073C" w:rsidRPr="00433844">
        <w:rPr>
          <w:rFonts w:ascii="華康中圓體" w:eastAsia="華康中圓體" w:hAnsi="新細明體" w:hint="eastAsia"/>
          <w:sz w:val="28"/>
          <w:szCs w:val="28"/>
        </w:rPr>
        <w:t>購一年$1</w:t>
      </w:r>
      <w:r w:rsidR="00CB073C">
        <w:rPr>
          <w:rFonts w:ascii="華康中圓體" w:eastAsia="華康中圓體" w:hAnsi="新細明體" w:hint="eastAsia"/>
          <w:sz w:val="28"/>
          <w:szCs w:val="28"/>
        </w:rPr>
        <w:t>,</w:t>
      </w:r>
      <w:r w:rsidR="00225840">
        <w:rPr>
          <w:rFonts w:ascii="華康中圓體" w:eastAsia="華康中圓體" w:hAnsi="新細明體" w:hint="eastAsia"/>
          <w:sz w:val="28"/>
          <w:szCs w:val="28"/>
        </w:rPr>
        <w:t>7</w:t>
      </w:r>
      <w:r w:rsidR="00CB073C" w:rsidRPr="00433844">
        <w:rPr>
          <w:rFonts w:ascii="華康中圓體" w:eastAsia="華康中圓體" w:hAnsi="新細明體" w:hint="eastAsia"/>
          <w:sz w:val="28"/>
          <w:szCs w:val="28"/>
        </w:rPr>
        <w:t>80</w:t>
      </w:r>
      <w:r w:rsidR="007D2B32">
        <w:rPr>
          <w:rFonts w:ascii="華康中圓體" w:eastAsia="華康中圓體" w:hAnsi="新細明體" w:hint="eastAsia"/>
          <w:sz w:val="28"/>
          <w:szCs w:val="28"/>
        </w:rPr>
        <w:t xml:space="preserve">       </w:t>
      </w:r>
      <w:r w:rsidR="007D2B32" w:rsidRPr="00433844">
        <w:rPr>
          <w:rFonts w:ascii="華康中圓體" w:eastAsia="華康中圓體" w:hAnsi="新細明體" w:hint="eastAsia"/>
          <w:sz w:val="28"/>
          <w:szCs w:val="28"/>
        </w:rPr>
        <w:t>□</w:t>
      </w:r>
      <w:r w:rsidR="00225840">
        <w:rPr>
          <w:rFonts w:ascii="華康中圓體" w:eastAsia="華康中圓體" w:hAnsi="新細明體" w:hint="eastAsia"/>
          <w:sz w:val="28"/>
          <w:szCs w:val="28"/>
        </w:rPr>
        <w:t>續訂戶</w:t>
      </w:r>
      <w:r w:rsidR="007D2B32">
        <w:rPr>
          <w:rFonts w:ascii="華康中圓體" w:eastAsia="華康中圓體" w:hAnsi="新細明體" w:hint="eastAsia"/>
          <w:sz w:val="28"/>
          <w:szCs w:val="28"/>
        </w:rPr>
        <w:t>訂</w:t>
      </w:r>
      <w:r w:rsidR="007D2B32" w:rsidRPr="00433844">
        <w:rPr>
          <w:rFonts w:ascii="華康中圓體" w:eastAsia="華康中圓體" w:hAnsi="新細明體" w:hint="eastAsia"/>
          <w:sz w:val="28"/>
          <w:szCs w:val="28"/>
        </w:rPr>
        <w:t>購</w:t>
      </w:r>
      <w:r w:rsidR="00225840">
        <w:rPr>
          <w:rFonts w:ascii="華康中圓體" w:eastAsia="華康中圓體" w:hAnsi="新細明體" w:hint="eastAsia"/>
          <w:sz w:val="28"/>
          <w:szCs w:val="28"/>
        </w:rPr>
        <w:t>一</w:t>
      </w:r>
      <w:r w:rsidR="007D2B32" w:rsidRPr="00433844">
        <w:rPr>
          <w:rFonts w:ascii="華康中圓體" w:eastAsia="華康中圓體" w:hAnsi="新細明體" w:hint="eastAsia"/>
          <w:sz w:val="28"/>
          <w:szCs w:val="28"/>
        </w:rPr>
        <w:t>年$</w:t>
      </w:r>
      <w:r w:rsidR="00225840">
        <w:rPr>
          <w:rFonts w:ascii="華康中圓體" w:eastAsia="華康中圓體" w:hAnsi="新細明體" w:hint="eastAsia"/>
          <w:sz w:val="28"/>
          <w:szCs w:val="28"/>
        </w:rPr>
        <w:t>1</w:t>
      </w:r>
      <w:r w:rsidR="007D2B32">
        <w:rPr>
          <w:rFonts w:ascii="華康中圓體" w:eastAsia="華康中圓體" w:hAnsi="新細明體" w:hint="eastAsia"/>
          <w:sz w:val="28"/>
          <w:szCs w:val="28"/>
        </w:rPr>
        <w:t>,</w:t>
      </w:r>
      <w:r w:rsidR="00225840">
        <w:rPr>
          <w:rFonts w:ascii="華康中圓體" w:eastAsia="華康中圓體" w:hAnsi="新細明體" w:hint="eastAsia"/>
          <w:sz w:val="28"/>
          <w:szCs w:val="28"/>
        </w:rPr>
        <w:t>6</w:t>
      </w:r>
      <w:r w:rsidR="007D2B32" w:rsidRPr="00433844">
        <w:rPr>
          <w:rFonts w:ascii="華康中圓體" w:eastAsia="華康中圓體" w:hAnsi="新細明體" w:hint="eastAsia"/>
          <w:sz w:val="28"/>
          <w:szCs w:val="28"/>
        </w:rPr>
        <w:t>80</w:t>
      </w:r>
    </w:p>
    <w:p w14:paraId="75FA71FD" w14:textId="77777777" w:rsidR="004E263B" w:rsidRPr="00765ECD" w:rsidRDefault="004E263B" w:rsidP="00765ECD">
      <w:pPr>
        <w:spacing w:line="0" w:lineRule="atLeast"/>
        <w:rPr>
          <w:rFonts w:ascii="華康中圓體" w:eastAsia="華康中圓體" w:hAnsi="新細明體"/>
          <w:sz w:val="10"/>
          <w:szCs w:val="10"/>
        </w:rPr>
      </w:pPr>
    </w:p>
    <w:p w14:paraId="23F3F65D" w14:textId="77777777" w:rsidR="005D72C4" w:rsidRPr="007F3A69" w:rsidRDefault="005D72C4" w:rsidP="00CD1077">
      <w:pPr>
        <w:spacing w:line="600" w:lineRule="exact"/>
        <w:ind w:firstLine="482"/>
        <w:rPr>
          <w:rFonts w:ascii="華康中圓體" w:eastAsia="華康中圓體" w:hAnsi="新細明體"/>
          <w:sz w:val="26"/>
          <w:szCs w:val="26"/>
          <w:u w:val="single"/>
        </w:rPr>
      </w:pPr>
      <w:r w:rsidRPr="007F3A69">
        <w:rPr>
          <w:rFonts w:ascii="華康中圓體" w:eastAsia="華康中圓體" w:hAnsi="新細明體" w:hint="eastAsia"/>
          <w:sz w:val="26"/>
          <w:szCs w:val="26"/>
        </w:rPr>
        <w:t>公司抬頭：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                                        </w:t>
      </w:r>
      <w:r w:rsidRPr="007F3A69">
        <w:rPr>
          <w:rFonts w:ascii="華康中圓體" w:eastAsia="華康中圓體" w:hAnsi="新細明體"/>
          <w:sz w:val="26"/>
          <w:szCs w:val="26"/>
        </w:rPr>
        <w:tab/>
      </w:r>
      <w:r w:rsidRPr="007F3A69">
        <w:rPr>
          <w:rFonts w:ascii="華康中圓體" w:eastAsia="華康中圓體" w:hAnsi="新細明體" w:hint="eastAsia"/>
          <w:sz w:val="26"/>
          <w:szCs w:val="26"/>
        </w:rPr>
        <w:t>統一編號：</w:t>
      </w:r>
      <w:r>
        <w:rPr>
          <w:rFonts w:ascii="華康中圓體" w:eastAsia="華康中圓體" w:hAnsi="新細明體"/>
          <w:sz w:val="26"/>
          <w:szCs w:val="26"/>
          <w:u w:val="single"/>
        </w:rPr>
        <w:t xml:space="preserve">     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     </w:t>
      </w:r>
      <w:r>
        <w:rPr>
          <w:rFonts w:ascii="華康中圓體" w:eastAsia="華康中圓體" w:hAnsi="新細明體" w:hint="eastAsia"/>
          <w:sz w:val="26"/>
          <w:szCs w:val="26"/>
          <w:u w:val="single"/>
        </w:rPr>
        <w:t xml:space="preserve"> 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   </w:t>
      </w:r>
      <w:r>
        <w:rPr>
          <w:rFonts w:ascii="華康中圓體" w:eastAsia="華康中圓體" w:hAnsi="新細明體" w:hint="eastAsia"/>
          <w:sz w:val="26"/>
          <w:szCs w:val="26"/>
          <w:u w:val="single"/>
        </w:rPr>
        <w:t xml:space="preserve"> 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</w:t>
      </w:r>
    </w:p>
    <w:p w14:paraId="613F2693" w14:textId="77777777" w:rsidR="005D72C4" w:rsidRPr="007F3A69" w:rsidRDefault="005D72C4" w:rsidP="00CD1077">
      <w:pPr>
        <w:spacing w:line="600" w:lineRule="exact"/>
        <w:ind w:firstLine="482"/>
        <w:rPr>
          <w:rFonts w:ascii="華康中圓體" w:eastAsia="華康中圓體" w:hAnsi="新細明體"/>
          <w:sz w:val="26"/>
          <w:szCs w:val="26"/>
          <w:u w:val="single"/>
        </w:rPr>
      </w:pPr>
      <w:r w:rsidRPr="007F3A69">
        <w:rPr>
          <w:rFonts w:ascii="華康中圓體" w:eastAsia="華康中圓體" w:hAnsi="新細明體" w:hint="eastAsia"/>
          <w:sz w:val="26"/>
          <w:szCs w:val="26"/>
        </w:rPr>
        <w:t>收件地址：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(      )                                 </w:t>
      </w:r>
      <w:r w:rsidRPr="007F3A69">
        <w:rPr>
          <w:rFonts w:ascii="華康中圓體" w:eastAsia="華康中圓體" w:hAnsi="新細明體"/>
          <w:sz w:val="26"/>
          <w:szCs w:val="26"/>
        </w:rPr>
        <w:tab/>
      </w:r>
      <w:r w:rsidRPr="007F3A69">
        <w:rPr>
          <w:rFonts w:ascii="華康中圓體" w:eastAsia="華康中圓體" w:hAnsi="新細明體" w:hint="eastAsia"/>
          <w:sz w:val="26"/>
          <w:szCs w:val="26"/>
        </w:rPr>
        <w:t>收</w:t>
      </w:r>
      <w:r w:rsidRPr="007F3A69">
        <w:rPr>
          <w:rFonts w:ascii="華康中圓體" w:eastAsia="華康中圓體" w:hAnsi="新細明體"/>
          <w:sz w:val="26"/>
          <w:szCs w:val="26"/>
        </w:rPr>
        <w:t xml:space="preserve"> </w:t>
      </w:r>
      <w:r w:rsidRPr="007F3A69">
        <w:rPr>
          <w:rFonts w:ascii="華康中圓體" w:eastAsia="華康中圓體" w:hAnsi="新細明體" w:hint="eastAsia"/>
          <w:sz w:val="26"/>
          <w:szCs w:val="26"/>
        </w:rPr>
        <w:t>件</w:t>
      </w:r>
      <w:r w:rsidRPr="007F3A69">
        <w:rPr>
          <w:rFonts w:ascii="華康中圓體" w:eastAsia="華康中圓體" w:hAnsi="新細明體"/>
          <w:sz w:val="26"/>
          <w:szCs w:val="26"/>
        </w:rPr>
        <w:t xml:space="preserve"> </w:t>
      </w:r>
      <w:r w:rsidRPr="007F3A69">
        <w:rPr>
          <w:rFonts w:ascii="華康中圓體" w:eastAsia="華康中圓體" w:hAnsi="新細明體" w:hint="eastAsia"/>
          <w:sz w:val="26"/>
          <w:szCs w:val="26"/>
        </w:rPr>
        <w:t>人：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                 </w:t>
      </w:r>
    </w:p>
    <w:p w14:paraId="4EB7B89B" w14:textId="77777777" w:rsidR="005D72C4" w:rsidRDefault="005D72C4" w:rsidP="00CD1077">
      <w:pPr>
        <w:spacing w:line="600" w:lineRule="exact"/>
        <w:ind w:firstLine="482"/>
        <w:rPr>
          <w:rFonts w:ascii="華康中圓體" w:eastAsia="華康中圓體" w:hAnsi="新細明體"/>
          <w:sz w:val="26"/>
          <w:szCs w:val="26"/>
          <w:u w:val="single"/>
        </w:rPr>
      </w:pPr>
      <w:r w:rsidRPr="007F3A69">
        <w:rPr>
          <w:rFonts w:ascii="華康中圓體" w:eastAsia="華康中圓體" w:hAnsi="新細明體" w:hint="eastAsia"/>
          <w:sz w:val="26"/>
          <w:szCs w:val="26"/>
        </w:rPr>
        <w:t>聯絡電話：</w:t>
      </w:r>
      <w:r>
        <w:rPr>
          <w:rFonts w:ascii="華康中圓體" w:eastAsia="華康中圓體" w:hAnsi="新細明體" w:hint="eastAsia"/>
          <w:sz w:val="26"/>
          <w:szCs w:val="26"/>
          <w:u w:val="single"/>
        </w:rPr>
        <w:t>(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  </w:t>
      </w:r>
      <w:r>
        <w:rPr>
          <w:rFonts w:ascii="華康中圓體" w:eastAsia="華康中圓體" w:hAnsi="新細明體" w:hint="eastAsia"/>
          <w:sz w:val="26"/>
          <w:szCs w:val="26"/>
          <w:u w:val="single"/>
        </w:rPr>
        <w:t xml:space="preserve"> )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     </w:t>
      </w:r>
      <w:r>
        <w:rPr>
          <w:rFonts w:ascii="華康中圓體" w:eastAsia="華康中圓體" w:hAnsi="新細明體" w:hint="eastAsia"/>
          <w:sz w:val="26"/>
          <w:szCs w:val="26"/>
          <w:u w:val="single"/>
        </w:rPr>
        <w:t xml:space="preserve">   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   </w:t>
      </w:r>
      <w:r>
        <w:rPr>
          <w:rFonts w:ascii="華康中圓體" w:eastAsia="華康中圓體" w:hAnsi="新細明體" w:hint="eastAsia"/>
          <w:sz w:val="26"/>
          <w:szCs w:val="26"/>
          <w:u w:val="single"/>
        </w:rPr>
        <w:t xml:space="preserve">分機  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    </w:t>
      </w:r>
      <w:r w:rsidRPr="007F3A69">
        <w:rPr>
          <w:rFonts w:ascii="華康中圓體" w:eastAsia="華康中圓體" w:hAnsi="新細明體"/>
          <w:sz w:val="26"/>
          <w:szCs w:val="26"/>
        </w:rPr>
        <w:t xml:space="preserve"> </w:t>
      </w:r>
      <w:r>
        <w:rPr>
          <w:rFonts w:ascii="華康中圓體" w:eastAsia="華康中圓體" w:hAnsi="新細明體"/>
          <w:sz w:val="26"/>
          <w:szCs w:val="26"/>
        </w:rPr>
        <w:t xml:space="preserve">   </w:t>
      </w:r>
      <w:r>
        <w:rPr>
          <w:rFonts w:ascii="華康中圓體" w:eastAsia="華康中圓體" w:hAnsi="新細明體" w:hint="eastAsia"/>
          <w:sz w:val="26"/>
          <w:szCs w:val="26"/>
        </w:rPr>
        <w:t>電子信箱</w:t>
      </w:r>
      <w:r w:rsidRPr="007F3A69">
        <w:rPr>
          <w:rFonts w:ascii="華康中圓體" w:eastAsia="華康中圓體" w:hAnsi="新細明體" w:hint="eastAsia"/>
          <w:sz w:val="26"/>
          <w:szCs w:val="26"/>
        </w:rPr>
        <w:t>：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   </w:t>
      </w:r>
      <w:r>
        <w:rPr>
          <w:rFonts w:ascii="華康中圓體" w:eastAsia="華康中圓體" w:hAnsi="新細明體" w:hint="eastAsia"/>
          <w:sz w:val="26"/>
          <w:szCs w:val="26"/>
          <w:u w:val="single"/>
        </w:rPr>
        <w:t xml:space="preserve">  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</w:t>
      </w:r>
      <w:r>
        <w:rPr>
          <w:rFonts w:ascii="華康中圓體" w:eastAsia="華康中圓體" w:hAnsi="新細明體" w:hint="eastAsia"/>
          <w:sz w:val="26"/>
          <w:szCs w:val="26"/>
          <w:u w:val="single"/>
        </w:rPr>
        <w:t xml:space="preserve">  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 </w:t>
      </w:r>
      <w:r>
        <w:rPr>
          <w:rFonts w:ascii="華康中圓體" w:eastAsia="華康中圓體" w:hAnsi="新細明體" w:hint="eastAsia"/>
          <w:sz w:val="26"/>
          <w:szCs w:val="26"/>
          <w:u w:val="single"/>
        </w:rPr>
        <w:t xml:space="preserve">         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  </w:t>
      </w:r>
      <w:r>
        <w:rPr>
          <w:rFonts w:ascii="華康中圓體" w:eastAsia="華康中圓體" w:hAnsi="新細明體" w:hint="eastAsia"/>
          <w:sz w:val="26"/>
          <w:szCs w:val="26"/>
          <w:u w:val="single"/>
        </w:rPr>
        <w:t xml:space="preserve"> </w:t>
      </w:r>
      <w:r w:rsidRPr="007F3A69">
        <w:rPr>
          <w:rFonts w:ascii="華康中圓體" w:eastAsia="華康中圓體" w:hAnsi="新細明體"/>
          <w:sz w:val="26"/>
          <w:szCs w:val="26"/>
          <w:u w:val="single"/>
        </w:rPr>
        <w:t xml:space="preserve">  </w:t>
      </w:r>
    </w:p>
    <w:p w14:paraId="7931FF07" w14:textId="77777777" w:rsidR="00976B91" w:rsidRDefault="00976B91" w:rsidP="00976B91">
      <w:pPr>
        <w:spacing w:line="0" w:lineRule="atLeast"/>
        <w:ind w:firstLine="480"/>
        <w:rPr>
          <w:rFonts w:ascii="華康中圓體" w:eastAsia="華康中圓體" w:hAnsi="新細明體"/>
          <w:b/>
          <w:bCs/>
        </w:rPr>
      </w:pPr>
    </w:p>
    <w:p w14:paraId="0E119EE4" w14:textId="77777777" w:rsidR="00976B91" w:rsidRPr="001A78E6" w:rsidRDefault="00976B91" w:rsidP="00CD1077">
      <w:pPr>
        <w:spacing w:line="400" w:lineRule="exact"/>
        <w:ind w:firstLine="480"/>
        <w:rPr>
          <w:rFonts w:ascii="華康中圓體" w:eastAsia="華康中圓體"/>
          <w:b/>
          <w:bCs/>
        </w:rPr>
      </w:pPr>
      <w:r w:rsidRPr="001A78E6">
        <w:rPr>
          <w:rFonts w:ascii="華康中圓體" w:eastAsia="華康中圓體" w:hAnsi="新細明體" w:hint="eastAsia"/>
          <w:b/>
          <w:bCs/>
        </w:rPr>
        <w:t>※付款方式：</w:t>
      </w:r>
      <w:r w:rsidRPr="001A78E6">
        <w:rPr>
          <w:rFonts w:ascii="華康中圓體" w:eastAsia="華康中圓體" w:hAnsi="新細明體" w:hint="eastAsia"/>
          <w:b/>
        </w:rPr>
        <w:t>(勾選您的付款方式，填妥訂購明細→請先匯款→傳真訂購單及匯款收據→出貨)</w:t>
      </w:r>
    </w:p>
    <w:p w14:paraId="5509414E" w14:textId="77777777" w:rsidR="00976B91" w:rsidRPr="009E4F34" w:rsidRDefault="00976B91" w:rsidP="00CD1077">
      <w:pPr>
        <w:spacing w:line="400" w:lineRule="exact"/>
        <w:ind w:leftChars="100" w:left="240" w:firstLine="240"/>
        <w:rPr>
          <w:rFonts w:ascii="新細明體" w:cs="Arial"/>
          <w:sz w:val="20"/>
        </w:rPr>
      </w:pPr>
      <w:r w:rsidRPr="009E4F34">
        <w:rPr>
          <w:rFonts w:ascii="新細明體" w:hAnsi="新細明體" w:hint="eastAsia"/>
          <w:b/>
          <w:bCs/>
          <w:sz w:val="20"/>
        </w:rPr>
        <w:t>□‧郵政劃撥：</w:t>
      </w:r>
      <w:r w:rsidRPr="009E4F34">
        <w:rPr>
          <w:rFonts w:ascii="新細明體" w:hAnsi="新細明體" w:hint="eastAsia"/>
          <w:sz w:val="20"/>
        </w:rPr>
        <w:t>帳號「</w:t>
      </w:r>
      <w:r w:rsidRPr="009E4F34">
        <w:rPr>
          <w:rFonts w:ascii="新細明體" w:hAnsi="新細明體"/>
          <w:sz w:val="20"/>
        </w:rPr>
        <w:t>0</w:t>
      </w:r>
      <w:r w:rsidR="009E4F34" w:rsidRPr="009E4F34">
        <w:rPr>
          <w:rFonts w:ascii="新細明體" w:hAnsi="新細明體" w:hint="eastAsia"/>
          <w:sz w:val="20"/>
        </w:rPr>
        <w:t>454789-9</w:t>
      </w:r>
      <w:r w:rsidRPr="009E4F34">
        <w:rPr>
          <w:rFonts w:ascii="新細明體" w:hAnsi="新細明體" w:hint="eastAsia"/>
          <w:sz w:val="20"/>
        </w:rPr>
        <w:t>」</w:t>
      </w:r>
      <w:r w:rsidRPr="009E4F34">
        <w:rPr>
          <w:rFonts w:ascii="新細明體" w:hAnsi="新細明體"/>
          <w:sz w:val="20"/>
        </w:rPr>
        <w:t xml:space="preserve">   </w:t>
      </w:r>
      <w:r w:rsidRPr="009E4F34">
        <w:rPr>
          <w:rFonts w:ascii="新細明體" w:hAnsi="新細明體"/>
          <w:sz w:val="20"/>
        </w:rPr>
        <w:tab/>
      </w:r>
      <w:r w:rsidRPr="009E4F34">
        <w:rPr>
          <w:rFonts w:ascii="新細明體" w:hAnsi="新細明體" w:hint="eastAsia"/>
          <w:sz w:val="20"/>
        </w:rPr>
        <w:t>戶名「財團法人中國生產力中心</w:t>
      </w:r>
      <w:r w:rsidR="009E4F34" w:rsidRPr="009E4F34">
        <w:rPr>
          <w:rFonts w:ascii="新細明體" w:hAnsi="新細明體" w:hint="eastAsia"/>
          <w:sz w:val="20"/>
        </w:rPr>
        <w:t>高雄</w:t>
      </w:r>
      <w:r w:rsidRPr="009E4F34">
        <w:rPr>
          <w:rFonts w:ascii="新細明體" w:hAnsi="新細明體" w:hint="eastAsia"/>
          <w:sz w:val="20"/>
        </w:rPr>
        <w:t>服務處」</w:t>
      </w:r>
    </w:p>
    <w:p w14:paraId="5F1B3B2E" w14:textId="5E12EF72" w:rsidR="00D21C3E" w:rsidRDefault="001917B7" w:rsidP="00CD1077">
      <w:pPr>
        <w:spacing w:line="400" w:lineRule="exact"/>
        <w:ind w:leftChars="200" w:left="960" w:hangingChars="200" w:hanging="480"/>
        <w:rPr>
          <w:rFonts w:ascii="新細明體"/>
          <w:sz w:val="20"/>
        </w:rPr>
      </w:pPr>
      <w:r w:rsidRPr="009E4F34">
        <w:rPr>
          <w:noProof/>
        </w:rPr>
        <w:drawing>
          <wp:anchor distT="0" distB="0" distL="114300" distR="114300" simplePos="0" relativeHeight="251659264" behindDoc="0" locked="0" layoutInCell="1" allowOverlap="1" wp14:anchorId="163D9391" wp14:editId="6E0201FB">
            <wp:simplePos x="0" y="0"/>
            <wp:positionH relativeFrom="column">
              <wp:posOffset>6146165</wp:posOffset>
            </wp:positionH>
            <wp:positionV relativeFrom="paragraph">
              <wp:posOffset>262255</wp:posOffset>
            </wp:positionV>
            <wp:extent cx="1057275" cy="1057275"/>
            <wp:effectExtent l="0" t="0" r="0" b="0"/>
            <wp:wrapSquare wrapText="bothSides"/>
            <wp:docPr id="10" name="ImageFilename">
              <a:hlinkClick xmlns:a="http://schemas.openxmlformats.org/drawingml/2006/main" r:id="rId10" tgtFrame="&quot;_blank&quot;" tooltip="&quot;Open in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Filename">
                      <a:hlinkClick r:id="rId10" tgtFrame="&quot;_blank&quot;" tooltip="&quot;Open in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B91" w:rsidRPr="009E4F34">
        <w:rPr>
          <w:rFonts w:ascii="新細明體" w:hAnsi="新細明體" w:hint="eastAsia"/>
          <w:b/>
          <w:bCs/>
          <w:sz w:val="20"/>
        </w:rPr>
        <w:t>□‧銀行匯款：【</w:t>
      </w:r>
      <w:r w:rsidR="00976B91" w:rsidRPr="009E4F34">
        <w:rPr>
          <w:rFonts w:ascii="新細明體" w:hAnsi="新細明體" w:hint="eastAsia"/>
          <w:sz w:val="20"/>
        </w:rPr>
        <w:t>請務必註明匯款人資料以便沖帳】【匯款人：</w:t>
      </w:r>
      <w:r w:rsidR="00976B91" w:rsidRPr="009E4F34">
        <w:rPr>
          <w:rFonts w:ascii="新細明體" w:hAnsi="新細明體"/>
          <w:sz w:val="20"/>
          <w:u w:val="single"/>
        </w:rPr>
        <w:t xml:space="preserve">           </w:t>
      </w:r>
      <w:r w:rsidR="00976B91" w:rsidRPr="009E4F34">
        <w:rPr>
          <w:rFonts w:ascii="新細明體" w:hAnsi="新細明體" w:hint="eastAsia"/>
          <w:sz w:val="20"/>
        </w:rPr>
        <w:t>】【匯款後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碼"/>
        </w:smartTagPr>
        <w:r w:rsidR="00976B91" w:rsidRPr="009E4F34">
          <w:rPr>
            <w:rFonts w:ascii="新細明體" w:hAnsi="新細明體" w:hint="eastAsia"/>
            <w:sz w:val="20"/>
          </w:rPr>
          <w:t>五碼</w:t>
        </w:r>
      </w:smartTag>
      <w:r w:rsidR="00976B91" w:rsidRPr="009E4F34">
        <w:rPr>
          <w:rFonts w:ascii="新細明體" w:hAnsi="新細明體" w:hint="eastAsia"/>
          <w:sz w:val="20"/>
        </w:rPr>
        <w:t>：</w:t>
      </w:r>
      <w:r w:rsidR="00976B91" w:rsidRPr="009E4F34">
        <w:rPr>
          <w:rFonts w:ascii="新細明體" w:hAnsi="新細明體"/>
          <w:sz w:val="20"/>
          <w:u w:val="single"/>
        </w:rPr>
        <w:t xml:space="preserve">          </w:t>
      </w:r>
      <w:r w:rsidR="00976B91" w:rsidRPr="009E4F34">
        <w:rPr>
          <w:rFonts w:ascii="新細明體" w:hAnsi="新細明體" w:hint="eastAsia"/>
          <w:sz w:val="20"/>
        </w:rPr>
        <w:t>】</w:t>
      </w:r>
    </w:p>
    <w:p w14:paraId="32BA387E" w14:textId="77777777" w:rsidR="00976B91" w:rsidRPr="009E4F34" w:rsidRDefault="00976B91" w:rsidP="00CD1077">
      <w:pPr>
        <w:spacing w:line="400" w:lineRule="exact"/>
        <w:ind w:leftChars="400" w:left="960"/>
        <w:rPr>
          <w:rFonts w:ascii="新細明體"/>
          <w:sz w:val="20"/>
        </w:rPr>
      </w:pPr>
      <w:r w:rsidRPr="009E4F34">
        <w:rPr>
          <w:rFonts w:ascii="新細明體" w:hint="eastAsia"/>
          <w:bCs/>
          <w:sz w:val="20"/>
        </w:rPr>
        <w:t>解款行號：</w:t>
      </w:r>
      <w:r w:rsidR="009E4F34" w:rsidRPr="009E4F34">
        <w:rPr>
          <w:rFonts w:ascii="新細明體" w:hint="eastAsia"/>
          <w:bCs/>
          <w:sz w:val="20"/>
        </w:rPr>
        <w:t>台灣</w:t>
      </w:r>
      <w:r w:rsidRPr="009E4F34">
        <w:rPr>
          <w:rFonts w:ascii="新細明體" w:hint="eastAsia"/>
          <w:bCs/>
          <w:sz w:val="20"/>
        </w:rPr>
        <w:t>銀行</w:t>
      </w:r>
      <w:r w:rsidR="009E4F34" w:rsidRPr="009E4F34">
        <w:rPr>
          <w:rFonts w:ascii="新細明體" w:hint="eastAsia"/>
          <w:bCs/>
          <w:sz w:val="20"/>
        </w:rPr>
        <w:t xml:space="preserve">      </w:t>
      </w:r>
      <w:r w:rsidRPr="009E4F34">
        <w:rPr>
          <w:rFonts w:ascii="新細明體"/>
          <w:bCs/>
          <w:sz w:val="20"/>
        </w:rPr>
        <w:tab/>
      </w:r>
      <w:r w:rsidR="009E4F34" w:rsidRPr="009E4F34">
        <w:rPr>
          <w:rFonts w:ascii="新細明體" w:hint="eastAsia"/>
          <w:bCs/>
          <w:sz w:val="20"/>
        </w:rPr>
        <w:t>成功</w:t>
      </w:r>
      <w:r w:rsidRPr="009E4F34">
        <w:rPr>
          <w:rFonts w:ascii="新細明體" w:hint="eastAsia"/>
          <w:bCs/>
          <w:sz w:val="20"/>
        </w:rPr>
        <w:t>分行</w:t>
      </w:r>
      <w:r w:rsidRPr="009E4F34">
        <w:rPr>
          <w:rFonts w:ascii="新細明體"/>
          <w:bCs/>
          <w:sz w:val="20"/>
        </w:rPr>
        <w:t xml:space="preserve">  </w:t>
      </w:r>
      <w:r w:rsidRPr="009E4F34">
        <w:rPr>
          <w:rFonts w:ascii="新細明體" w:hint="eastAsia"/>
          <w:bCs/>
          <w:sz w:val="20"/>
        </w:rPr>
        <w:t>分行代號：</w:t>
      </w:r>
      <w:r w:rsidR="009E4F34" w:rsidRPr="009E4F34">
        <w:rPr>
          <w:rFonts w:ascii="新細明體"/>
          <w:bCs/>
          <w:sz w:val="20"/>
        </w:rPr>
        <w:t>004</w:t>
      </w:r>
      <w:r w:rsidR="009E4F34" w:rsidRPr="009E4F34">
        <w:rPr>
          <w:rFonts w:ascii="新細明體" w:hint="eastAsia"/>
          <w:bCs/>
          <w:sz w:val="20"/>
        </w:rPr>
        <w:t>2569</w:t>
      </w:r>
      <w:r w:rsidRPr="009E4F34">
        <w:rPr>
          <w:rFonts w:ascii="新細明體"/>
          <w:bCs/>
          <w:sz w:val="20"/>
        </w:rPr>
        <w:t xml:space="preserve"> </w:t>
      </w:r>
      <w:r w:rsidRPr="009E4F34">
        <w:rPr>
          <w:rFonts w:ascii="新細明體"/>
          <w:bCs/>
          <w:sz w:val="20"/>
        </w:rPr>
        <w:br/>
      </w:r>
      <w:r w:rsidRPr="009E4F34">
        <w:rPr>
          <w:rFonts w:ascii="新細明體" w:hAnsi="新細明體" w:hint="eastAsia"/>
          <w:sz w:val="20"/>
        </w:rPr>
        <w:t>收款帳號：</w:t>
      </w:r>
      <w:r w:rsidR="009E4F34" w:rsidRPr="009E4F34">
        <w:rPr>
          <w:rFonts w:ascii="新細明體" w:hAnsi="新細明體" w:hint="eastAsia"/>
          <w:sz w:val="20"/>
        </w:rPr>
        <w:t>256-001-000118</w:t>
      </w:r>
      <w:r w:rsidRPr="009E4F34">
        <w:rPr>
          <w:rFonts w:ascii="新細明體" w:hAnsi="新細明體"/>
          <w:sz w:val="20"/>
        </w:rPr>
        <w:t xml:space="preserve">     </w:t>
      </w:r>
      <w:r w:rsidRPr="009E4F34">
        <w:rPr>
          <w:rFonts w:ascii="新細明體" w:hAnsi="新細明體"/>
          <w:sz w:val="20"/>
        </w:rPr>
        <w:tab/>
      </w:r>
      <w:r w:rsidRPr="009E4F34">
        <w:rPr>
          <w:rFonts w:ascii="新細明體" w:hAnsi="新細明體" w:hint="eastAsia"/>
          <w:sz w:val="20"/>
        </w:rPr>
        <w:t>收款帳戶：</w:t>
      </w:r>
      <w:r w:rsidR="009E4F34" w:rsidRPr="009E4F34">
        <w:rPr>
          <w:rFonts w:ascii="新細明體" w:hAnsi="新細明體" w:hint="eastAsia"/>
          <w:sz w:val="20"/>
        </w:rPr>
        <w:t>財團法人中國生產力中心高雄服務處</w:t>
      </w:r>
    </w:p>
    <w:p w14:paraId="2D15F904" w14:textId="77777777" w:rsidR="00D21C3E" w:rsidRDefault="00976B91" w:rsidP="00CD1077">
      <w:pPr>
        <w:snapToGrid w:val="0"/>
        <w:spacing w:line="400" w:lineRule="exact"/>
        <w:ind w:leftChars="100" w:left="240" w:firstLine="240"/>
        <w:rPr>
          <w:rFonts w:ascii="新細明體" w:hAnsi="新細明體"/>
          <w:sz w:val="20"/>
        </w:rPr>
      </w:pPr>
      <w:r w:rsidRPr="009E4F34">
        <w:rPr>
          <w:rFonts w:ascii="新細明體" w:hAnsi="新細明體" w:hint="eastAsia"/>
          <w:b/>
          <w:bCs/>
          <w:sz w:val="20"/>
        </w:rPr>
        <w:t>□‧</w:t>
      </w:r>
      <w:r w:rsidRPr="009E4F34">
        <w:rPr>
          <w:rFonts w:ascii="新細明體" w:hAnsi="新細明體"/>
          <w:b/>
          <w:bCs/>
          <w:sz w:val="20"/>
        </w:rPr>
        <w:t>ATM</w:t>
      </w:r>
      <w:r w:rsidRPr="009E4F34">
        <w:rPr>
          <w:rFonts w:ascii="新細明體" w:hAnsi="新細明體" w:hint="eastAsia"/>
          <w:b/>
          <w:bCs/>
          <w:sz w:val="20"/>
        </w:rPr>
        <w:t>轉帳：【</w:t>
      </w:r>
      <w:r w:rsidRPr="009E4F34">
        <w:rPr>
          <w:rFonts w:ascii="新細明體" w:hAnsi="新細明體" w:hint="eastAsia"/>
          <w:sz w:val="20"/>
        </w:rPr>
        <w:t>請務必註明匯款人資料以便沖帳】【匯款人：</w:t>
      </w:r>
      <w:r w:rsidRPr="009E4F34">
        <w:rPr>
          <w:rFonts w:ascii="新細明體" w:hAnsi="新細明體"/>
          <w:sz w:val="20"/>
          <w:u w:val="single"/>
        </w:rPr>
        <w:t xml:space="preserve">           </w:t>
      </w:r>
      <w:r w:rsidRPr="009E4F34">
        <w:rPr>
          <w:rFonts w:ascii="新細明體" w:hAnsi="新細明體" w:hint="eastAsia"/>
          <w:sz w:val="20"/>
        </w:rPr>
        <w:t>】【匯款後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碼"/>
        </w:smartTagPr>
        <w:r w:rsidRPr="009E4F34">
          <w:rPr>
            <w:rFonts w:ascii="新細明體" w:hAnsi="新細明體" w:hint="eastAsia"/>
            <w:sz w:val="20"/>
          </w:rPr>
          <w:t>五碼</w:t>
        </w:r>
      </w:smartTag>
      <w:r w:rsidRPr="009E4F34">
        <w:rPr>
          <w:rFonts w:ascii="新細明體" w:hAnsi="新細明體" w:hint="eastAsia"/>
          <w:sz w:val="20"/>
        </w:rPr>
        <w:t>：</w:t>
      </w:r>
      <w:r w:rsidRPr="009E4F34">
        <w:rPr>
          <w:rFonts w:ascii="新細明體" w:hAnsi="新細明體"/>
          <w:sz w:val="20"/>
          <w:u w:val="single"/>
        </w:rPr>
        <w:t xml:space="preserve">          </w:t>
      </w:r>
      <w:r w:rsidRPr="009E4F34">
        <w:rPr>
          <w:rFonts w:ascii="新細明體" w:hAnsi="新細明體" w:hint="eastAsia"/>
          <w:sz w:val="20"/>
        </w:rPr>
        <w:t>】</w:t>
      </w:r>
    </w:p>
    <w:p w14:paraId="3EFECD9E" w14:textId="3E682AA8" w:rsidR="00976B91" w:rsidRPr="00D21C3E" w:rsidRDefault="001917B7" w:rsidP="00CD1077">
      <w:pPr>
        <w:snapToGrid w:val="0"/>
        <w:spacing w:line="400" w:lineRule="exact"/>
        <w:ind w:leftChars="400" w:left="960"/>
        <w:rPr>
          <w:rFonts w:ascii="新細明體"/>
          <w:bCs/>
          <w:sz w:val="20"/>
        </w:rPr>
      </w:pPr>
      <w:r w:rsidRPr="00E24AA2">
        <w:rPr>
          <w:rFonts w:ascii="華康中圓體" w:eastAsia="華康中圓體" w:hAnsi="新細明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2F020" wp14:editId="4E58C41B">
                <wp:simplePos x="0" y="0"/>
                <wp:positionH relativeFrom="column">
                  <wp:posOffset>6170295</wp:posOffset>
                </wp:positionH>
                <wp:positionV relativeFrom="paragraph">
                  <wp:posOffset>313055</wp:posOffset>
                </wp:positionV>
                <wp:extent cx="990600" cy="346710"/>
                <wp:effectExtent l="0" t="0" r="2540" b="0"/>
                <wp:wrapNone/>
                <wp:docPr id="70985749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79C0A" w14:textId="77777777" w:rsidR="00976B91" w:rsidRPr="00723BF7" w:rsidRDefault="00976B91" w:rsidP="00976B9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能力雜誌</w:t>
                            </w:r>
                            <w:r w:rsidR="0042279D">
                              <w:rPr>
                                <w:rFonts w:hint="eastAsia"/>
                                <w:sz w:val="20"/>
                              </w:rPr>
                              <w:t>目錄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2F020" id="Text Box 9" o:spid="_x0000_s1027" type="#_x0000_t202" style="position:absolute;left:0;text-align:left;margin-left:485.85pt;margin-top:24.65pt;width:78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" filled="f" stroked="f">
                <v:textbox>
                  <w:txbxContent>
                    <w:p w14:paraId="47979C0A" w14:textId="77777777" w:rsidR="00976B91" w:rsidRPr="00723BF7" w:rsidRDefault="00976B91" w:rsidP="00976B91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能力雜誌</w:t>
                      </w:r>
                      <w:r w:rsidR="0042279D">
                        <w:rPr>
                          <w:rFonts w:hint="eastAsia"/>
                          <w:sz w:val="20"/>
                        </w:rPr>
                        <w:t>目錄</w:t>
                      </w:r>
                    </w:p>
                  </w:txbxContent>
                </v:textbox>
              </v:shape>
            </w:pict>
          </mc:Fallback>
        </mc:AlternateContent>
      </w:r>
      <w:r w:rsidR="00976B91" w:rsidRPr="00D21C3E">
        <w:rPr>
          <w:rFonts w:ascii="新細明體" w:hint="eastAsia"/>
          <w:bCs/>
          <w:sz w:val="20"/>
        </w:rPr>
        <w:t>解款行號：</w:t>
      </w:r>
      <w:r w:rsidR="009E4F34" w:rsidRPr="00D21C3E">
        <w:rPr>
          <w:rFonts w:ascii="新細明體" w:hint="eastAsia"/>
          <w:bCs/>
          <w:sz w:val="20"/>
        </w:rPr>
        <w:t xml:space="preserve">台灣銀行        </w:t>
      </w:r>
      <w:r w:rsidR="009E4F34" w:rsidRPr="00D21C3E">
        <w:rPr>
          <w:rFonts w:ascii="新細明體"/>
          <w:bCs/>
          <w:sz w:val="20"/>
        </w:rPr>
        <w:tab/>
      </w:r>
      <w:r w:rsidR="00976B91" w:rsidRPr="00D21C3E">
        <w:rPr>
          <w:rFonts w:ascii="新細明體" w:hint="eastAsia"/>
          <w:bCs/>
          <w:sz w:val="20"/>
        </w:rPr>
        <w:t>總行代號：</w:t>
      </w:r>
      <w:r w:rsidR="00976B91" w:rsidRPr="00D21C3E">
        <w:rPr>
          <w:rFonts w:ascii="新細明體"/>
          <w:bCs/>
          <w:sz w:val="20"/>
        </w:rPr>
        <w:t>0</w:t>
      </w:r>
      <w:r w:rsidR="009E4F34" w:rsidRPr="00D21C3E">
        <w:rPr>
          <w:rFonts w:ascii="新細明體" w:hint="eastAsia"/>
          <w:bCs/>
          <w:sz w:val="20"/>
        </w:rPr>
        <w:t>04</w:t>
      </w:r>
      <w:r w:rsidR="00976B91" w:rsidRPr="00D21C3E">
        <w:rPr>
          <w:rFonts w:ascii="新細明體"/>
          <w:bCs/>
          <w:sz w:val="20"/>
        </w:rPr>
        <w:t xml:space="preserve"> </w:t>
      </w:r>
      <w:r w:rsidR="00976B91" w:rsidRPr="00D21C3E">
        <w:rPr>
          <w:rFonts w:ascii="新細明體"/>
          <w:bCs/>
          <w:sz w:val="20"/>
        </w:rPr>
        <w:br/>
      </w:r>
      <w:r w:rsidR="00976B91" w:rsidRPr="00D21C3E">
        <w:rPr>
          <w:rFonts w:ascii="新細明體" w:hint="eastAsia"/>
          <w:bCs/>
          <w:sz w:val="20"/>
        </w:rPr>
        <w:t>收款帳號：</w:t>
      </w:r>
      <w:r w:rsidR="009E4F34" w:rsidRPr="00D21C3E">
        <w:rPr>
          <w:rFonts w:ascii="新細明體" w:hint="eastAsia"/>
          <w:bCs/>
          <w:sz w:val="20"/>
        </w:rPr>
        <w:t>256-001-000118</w:t>
      </w:r>
      <w:r w:rsidR="00976B91" w:rsidRPr="00D21C3E">
        <w:rPr>
          <w:rFonts w:ascii="新細明體"/>
          <w:bCs/>
          <w:sz w:val="20"/>
        </w:rPr>
        <w:t xml:space="preserve">     </w:t>
      </w:r>
      <w:r w:rsidR="00976B91" w:rsidRPr="00D21C3E">
        <w:rPr>
          <w:rFonts w:ascii="新細明體"/>
          <w:bCs/>
          <w:sz w:val="20"/>
        </w:rPr>
        <w:tab/>
      </w:r>
      <w:r w:rsidR="00976B91" w:rsidRPr="00D21C3E">
        <w:rPr>
          <w:rFonts w:ascii="新細明體" w:hint="eastAsia"/>
          <w:bCs/>
          <w:sz w:val="20"/>
        </w:rPr>
        <w:t>收款帳戶：</w:t>
      </w:r>
      <w:r w:rsidR="009E4F34" w:rsidRPr="00D21C3E">
        <w:rPr>
          <w:rFonts w:ascii="新細明體" w:hint="eastAsia"/>
          <w:bCs/>
          <w:sz w:val="20"/>
        </w:rPr>
        <w:t>財團法人中國生產力中心高雄服務處</w:t>
      </w:r>
    </w:p>
    <w:p w14:paraId="502304F5" w14:textId="77777777" w:rsidR="00283E70" w:rsidRPr="001279E1" w:rsidRDefault="00283E70" w:rsidP="00283E70">
      <w:pPr>
        <w:spacing w:line="0" w:lineRule="atLeast"/>
        <w:rPr>
          <w:rFonts w:ascii="華康中圓體" w:eastAsia="華康中圓體" w:hAnsi="新細明體"/>
          <w:bCs/>
          <w:color w:val="0000FF"/>
        </w:rPr>
      </w:pPr>
      <w:r>
        <w:rPr>
          <w:rFonts w:ascii="華康中圓體" w:eastAsia="華康中圓體" w:hAnsi="新細明體" w:hint="eastAsia"/>
          <w:b/>
          <w:bCs/>
          <w:color w:val="0000FF"/>
        </w:rPr>
        <w:t xml:space="preserve">    </w:t>
      </w:r>
      <w:r w:rsidRPr="001279E1">
        <w:rPr>
          <w:rFonts w:ascii="華康中圓體" w:eastAsia="華康中圓體" w:hAnsi="新細明體" w:hint="eastAsia"/>
          <w:bCs/>
          <w:color w:val="0000FF"/>
        </w:rPr>
        <w:t>※匯款手續費請另計</w:t>
      </w:r>
    </w:p>
    <w:p w14:paraId="6A820DAF" w14:textId="77777777" w:rsidR="00976B91" w:rsidRPr="00723BF7" w:rsidRDefault="00C2787B" w:rsidP="00CF3627">
      <w:pPr>
        <w:spacing w:line="0" w:lineRule="atLeast"/>
        <w:ind w:leftChars="100" w:left="24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能力雜誌</w:t>
      </w:r>
      <w:r w:rsidR="00976B91">
        <w:rPr>
          <w:rFonts w:ascii="標楷體" w:eastAsia="標楷體" w:hAnsi="標楷體" w:hint="eastAsia"/>
        </w:rPr>
        <w:t>請參閱以下網址：</w:t>
      </w:r>
      <w:hyperlink r:id="rId13" w:history="1">
        <w:r w:rsidR="00976B91" w:rsidRPr="0042279D">
          <w:rPr>
            <w:rStyle w:val="a9"/>
            <w:rFonts w:ascii="標楷體" w:eastAsia="標楷體" w:hAnsi="標楷體"/>
            <w:color w:val="auto"/>
          </w:rPr>
          <w:t>https://store.cpc.org.tw/magazine</w:t>
        </w:r>
        <w:r w:rsidR="00976B91" w:rsidRPr="0042279D">
          <w:rPr>
            <w:rStyle w:val="a9"/>
            <w:rFonts w:ascii="標楷體" w:eastAsia="標楷體" w:hAnsi="標楷體" w:hint="eastAsia"/>
            <w:color w:val="auto"/>
          </w:rPr>
          <w:t xml:space="preserve"> </w:t>
        </w:r>
      </w:hyperlink>
      <w:r w:rsidR="00976B91">
        <w:rPr>
          <w:rFonts w:ascii="標楷體" w:eastAsia="標楷體" w:hAnsi="標楷體" w:hint="eastAsia"/>
        </w:rPr>
        <w:t xml:space="preserve">   或掃描QR CODE</w:t>
      </w:r>
      <w:r w:rsidR="00976B91" w:rsidRPr="00723BF7">
        <w:rPr>
          <w:rFonts w:ascii="標楷體" w:eastAsia="標楷體" w:hAnsi="標楷體" w:hint="eastAsia"/>
        </w:rPr>
        <w:t>：</w:t>
      </w:r>
    </w:p>
    <w:p w14:paraId="1A53D4E2" w14:textId="77777777" w:rsidR="00976B91" w:rsidRPr="00937334" w:rsidRDefault="00976B91" w:rsidP="00976B91">
      <w:pPr>
        <w:spacing w:line="0" w:lineRule="atLeast"/>
        <w:jc w:val="center"/>
        <w:rPr>
          <w:rStyle w:val="13black"/>
          <w:rFonts w:ascii="華康新特明體" w:eastAsia="華康新特明體" w:hAnsi="新細明體"/>
          <w:b/>
          <w:bCs/>
          <w:sz w:val="10"/>
          <w:szCs w:val="10"/>
        </w:rPr>
      </w:pPr>
    </w:p>
    <w:p w14:paraId="1D1AA191" w14:textId="77777777" w:rsidR="009E4F34" w:rsidRPr="000150ED" w:rsidRDefault="009E4F34" w:rsidP="009E4F34">
      <w:pPr>
        <w:shd w:val="clear" w:color="auto" w:fill="CCCCCC"/>
        <w:spacing w:line="0" w:lineRule="atLeast"/>
        <w:ind w:left="1200" w:hangingChars="400" w:hanging="1200"/>
        <w:jc w:val="center"/>
        <w:rPr>
          <w:rFonts w:ascii="華康中圓體" w:eastAsia="華康中圓體" w:hAnsi="新細明體"/>
          <w:sz w:val="30"/>
          <w:szCs w:val="30"/>
        </w:rPr>
      </w:pPr>
      <w:r w:rsidRPr="000150ED">
        <w:rPr>
          <w:rFonts w:ascii="華康中圓體" w:eastAsia="華康中圓體" w:hAnsi="新細明體" w:hint="eastAsia"/>
          <w:sz w:val="30"/>
          <w:szCs w:val="30"/>
        </w:rPr>
        <w:t>服務電話：</w:t>
      </w:r>
      <w:r w:rsidRPr="000150ED">
        <w:rPr>
          <w:rFonts w:ascii="華康中圓體" w:eastAsia="華康中圓體" w:hAnsi="新細明體"/>
          <w:sz w:val="30"/>
          <w:szCs w:val="30"/>
        </w:rPr>
        <w:t>0</w:t>
      </w:r>
      <w:r w:rsidRPr="000150ED">
        <w:rPr>
          <w:rFonts w:ascii="華康中圓體" w:eastAsia="華康中圓體" w:hAnsi="新細明體" w:hint="eastAsia"/>
          <w:sz w:val="30"/>
          <w:szCs w:val="30"/>
        </w:rPr>
        <w:t>7</w:t>
      </w:r>
      <w:r w:rsidRPr="000150ED">
        <w:rPr>
          <w:rFonts w:ascii="華康中圓體" w:eastAsia="華康中圓體" w:hAnsi="新細明體"/>
          <w:sz w:val="30"/>
          <w:szCs w:val="30"/>
        </w:rPr>
        <w:t>-</w:t>
      </w:r>
      <w:r w:rsidRPr="000150ED">
        <w:rPr>
          <w:rFonts w:ascii="華康中圓體" w:eastAsia="華康中圓體" w:hAnsi="新細明體" w:hint="eastAsia"/>
          <w:sz w:val="30"/>
          <w:szCs w:val="30"/>
        </w:rPr>
        <w:t>336-291</w:t>
      </w:r>
      <w:r w:rsidRPr="000150ED">
        <w:rPr>
          <w:rFonts w:ascii="華康中圓體" w:eastAsia="華康中圓體" w:hAnsi="新細明體"/>
          <w:sz w:val="30"/>
          <w:szCs w:val="30"/>
        </w:rPr>
        <w:t>8</w:t>
      </w:r>
      <w:r w:rsidRPr="000150ED">
        <w:rPr>
          <w:rFonts w:ascii="華康中圓體" w:eastAsia="華康中圓體" w:hAnsi="新細明體" w:hint="eastAsia"/>
          <w:sz w:val="30"/>
          <w:szCs w:val="30"/>
        </w:rPr>
        <w:t>分機</w:t>
      </w:r>
      <w:r w:rsidR="00D3691C">
        <w:rPr>
          <w:rFonts w:ascii="華康中圓體" w:eastAsia="華康中圓體" w:hAnsi="新細明體"/>
          <w:sz w:val="30"/>
          <w:szCs w:val="30"/>
        </w:rPr>
        <w:t>02719</w:t>
      </w:r>
      <w:r w:rsidRPr="000150ED">
        <w:rPr>
          <w:rFonts w:ascii="華康中圓體" w:eastAsia="華康中圓體" w:hAnsi="新細明體"/>
          <w:sz w:val="30"/>
          <w:szCs w:val="30"/>
        </w:rPr>
        <w:t xml:space="preserve">        </w:t>
      </w:r>
      <w:r w:rsidRPr="000150ED">
        <w:rPr>
          <w:rFonts w:ascii="華康中圓體" w:eastAsia="華康中圓體" w:hAnsi="新細明體" w:hint="eastAsia"/>
          <w:sz w:val="30"/>
          <w:szCs w:val="30"/>
        </w:rPr>
        <w:t>傳真電話：</w:t>
      </w:r>
      <w:r w:rsidRPr="000150ED">
        <w:rPr>
          <w:rFonts w:ascii="華康中圓體" w:eastAsia="華康中圓體" w:hAnsi="新細明體"/>
          <w:sz w:val="30"/>
          <w:szCs w:val="30"/>
        </w:rPr>
        <w:t>0</w:t>
      </w:r>
      <w:r w:rsidRPr="000150ED">
        <w:rPr>
          <w:rFonts w:ascii="華康中圓體" w:eastAsia="華康中圓體" w:hAnsi="新細明體" w:hint="eastAsia"/>
          <w:sz w:val="30"/>
          <w:szCs w:val="30"/>
        </w:rPr>
        <w:t>7</w:t>
      </w:r>
      <w:r w:rsidRPr="000150ED">
        <w:rPr>
          <w:rFonts w:ascii="華康中圓體" w:eastAsia="華康中圓體" w:hAnsi="新細明體"/>
          <w:sz w:val="30"/>
          <w:szCs w:val="30"/>
        </w:rPr>
        <w:t>-</w:t>
      </w:r>
      <w:r w:rsidRPr="000150ED">
        <w:rPr>
          <w:rFonts w:ascii="華康中圓體" w:eastAsia="華康中圓體" w:hAnsi="新細明體" w:hint="eastAsia"/>
          <w:sz w:val="30"/>
          <w:szCs w:val="30"/>
        </w:rPr>
        <w:t>335-80</w:t>
      </w:r>
      <w:r w:rsidRPr="000150ED">
        <w:rPr>
          <w:rFonts w:ascii="華康中圓體" w:eastAsia="華康中圓體" w:hAnsi="新細明體"/>
          <w:sz w:val="30"/>
          <w:szCs w:val="30"/>
        </w:rPr>
        <w:t>8</w:t>
      </w:r>
      <w:r w:rsidRPr="000150ED">
        <w:rPr>
          <w:rFonts w:ascii="華康中圓體" w:eastAsia="華康中圓體" w:hAnsi="新細明體" w:hint="eastAsia"/>
          <w:sz w:val="30"/>
          <w:szCs w:val="30"/>
        </w:rPr>
        <w:t>7</w:t>
      </w:r>
    </w:p>
    <w:p w14:paraId="21B50BBF" w14:textId="77777777" w:rsidR="00976B91" w:rsidRPr="00976B91" w:rsidRDefault="00976B91" w:rsidP="00976B91">
      <w:pPr>
        <w:spacing w:line="0" w:lineRule="atLeast"/>
        <w:ind w:firstLine="480"/>
        <w:rPr>
          <w:rFonts w:ascii="華康中圓體" w:eastAsia="華康中圓體" w:hAnsi="新細明體"/>
          <w:bCs/>
          <w:sz w:val="26"/>
          <w:szCs w:val="26"/>
        </w:rPr>
      </w:pPr>
      <w:r w:rsidRPr="001A78E6">
        <w:rPr>
          <w:rFonts w:ascii="華康中圓體" w:eastAsia="華康中圓體" w:hAnsi="新細明體" w:hint="eastAsia"/>
          <w:b/>
          <w:bCs/>
        </w:rPr>
        <w:t>※</w:t>
      </w:r>
      <w:r w:rsidRPr="00E24AA2">
        <w:rPr>
          <w:rFonts w:hint="eastAsia"/>
          <w:b/>
        </w:rPr>
        <w:t>消費者收受之商品若有毀損、滅失或變更者，請於</w:t>
      </w:r>
      <w:r>
        <w:rPr>
          <w:rFonts w:hint="eastAsia"/>
          <w:b/>
        </w:rPr>
        <w:t>７</w:t>
      </w:r>
      <w:r w:rsidRPr="00E24AA2">
        <w:rPr>
          <w:rFonts w:hint="eastAsia"/>
          <w:b/>
        </w:rPr>
        <w:t>日內提出您的意見，謝謝您</w:t>
      </w:r>
    </w:p>
    <w:sectPr w:rsidR="00976B91" w:rsidRPr="00976B91" w:rsidSect="00817FB2">
      <w:pgSz w:w="11906" w:h="16838"/>
      <w:pgMar w:top="567" w:right="284" w:bottom="18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AC0AA" w14:textId="77777777" w:rsidR="007268F4" w:rsidRDefault="007268F4" w:rsidP="0081545F">
      <w:r>
        <w:separator/>
      </w:r>
    </w:p>
  </w:endnote>
  <w:endnote w:type="continuationSeparator" w:id="0">
    <w:p w14:paraId="4F30C10B" w14:textId="77777777" w:rsidR="007268F4" w:rsidRDefault="007268F4" w:rsidP="0081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綜藝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99C22" w14:textId="77777777" w:rsidR="007268F4" w:rsidRDefault="007268F4" w:rsidP="0081545F">
      <w:r>
        <w:separator/>
      </w:r>
    </w:p>
  </w:footnote>
  <w:footnote w:type="continuationSeparator" w:id="0">
    <w:p w14:paraId="2D45E161" w14:textId="77777777" w:rsidR="007268F4" w:rsidRDefault="007268F4" w:rsidP="0081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5375"/>
    <w:multiLevelType w:val="hybridMultilevel"/>
    <w:tmpl w:val="5C3A9794"/>
    <w:lvl w:ilvl="0" w:tplc="D728BA44">
      <w:start w:val="523"/>
      <w:numFmt w:val="bullet"/>
      <w:lvlText w:val="□"/>
      <w:lvlJc w:val="left"/>
      <w:pPr>
        <w:tabs>
          <w:tab w:val="num" w:pos="1010"/>
        </w:tabs>
        <w:ind w:left="1010" w:hanging="360"/>
      </w:pPr>
      <w:rPr>
        <w:rFonts w:ascii="華康中圓體" w:eastAsia="華康中圓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70"/>
        </w:tabs>
        <w:ind w:left="4970" w:hanging="480"/>
      </w:pPr>
      <w:rPr>
        <w:rFonts w:ascii="Wingdings" w:hAnsi="Wingdings" w:hint="default"/>
      </w:rPr>
    </w:lvl>
  </w:abstractNum>
  <w:num w:numId="1" w16cid:durableId="70996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26"/>
    <w:rsid w:val="00003CBE"/>
    <w:rsid w:val="000264DB"/>
    <w:rsid w:val="000349A7"/>
    <w:rsid w:val="00057481"/>
    <w:rsid w:val="000C6BF3"/>
    <w:rsid w:val="000D3E0E"/>
    <w:rsid w:val="000E4E4A"/>
    <w:rsid w:val="0012042C"/>
    <w:rsid w:val="001204F3"/>
    <w:rsid w:val="001279E1"/>
    <w:rsid w:val="00143BDF"/>
    <w:rsid w:val="00146BE1"/>
    <w:rsid w:val="001917B7"/>
    <w:rsid w:val="00195604"/>
    <w:rsid w:val="001B6366"/>
    <w:rsid w:val="001C76F2"/>
    <w:rsid w:val="001D2A78"/>
    <w:rsid w:val="001D58F2"/>
    <w:rsid w:val="001E230C"/>
    <w:rsid w:val="00225840"/>
    <w:rsid w:val="002538CE"/>
    <w:rsid w:val="00281E02"/>
    <w:rsid w:val="00283E70"/>
    <w:rsid w:val="00293C69"/>
    <w:rsid w:val="002A1B1A"/>
    <w:rsid w:val="002A2E5F"/>
    <w:rsid w:val="002A7533"/>
    <w:rsid w:val="002D7064"/>
    <w:rsid w:val="00326786"/>
    <w:rsid w:val="00347ED3"/>
    <w:rsid w:val="0035263C"/>
    <w:rsid w:val="00353E64"/>
    <w:rsid w:val="00387B07"/>
    <w:rsid w:val="00397363"/>
    <w:rsid w:val="003F337F"/>
    <w:rsid w:val="003F69FC"/>
    <w:rsid w:val="004115B9"/>
    <w:rsid w:val="00422222"/>
    <w:rsid w:val="0042279D"/>
    <w:rsid w:val="004252F4"/>
    <w:rsid w:val="00432CA4"/>
    <w:rsid w:val="00433844"/>
    <w:rsid w:val="004870D8"/>
    <w:rsid w:val="004C4C04"/>
    <w:rsid w:val="004E263B"/>
    <w:rsid w:val="0053460A"/>
    <w:rsid w:val="005372CE"/>
    <w:rsid w:val="0055209C"/>
    <w:rsid w:val="00557FAA"/>
    <w:rsid w:val="0057304D"/>
    <w:rsid w:val="00582283"/>
    <w:rsid w:val="005C44D8"/>
    <w:rsid w:val="005D72C4"/>
    <w:rsid w:val="005F1C16"/>
    <w:rsid w:val="00601341"/>
    <w:rsid w:val="0060164D"/>
    <w:rsid w:val="00602AFE"/>
    <w:rsid w:val="00632F36"/>
    <w:rsid w:val="006739F0"/>
    <w:rsid w:val="00676984"/>
    <w:rsid w:val="006A6265"/>
    <w:rsid w:val="006D3A87"/>
    <w:rsid w:val="006D5ACF"/>
    <w:rsid w:val="006E552C"/>
    <w:rsid w:val="006F063A"/>
    <w:rsid w:val="007205D1"/>
    <w:rsid w:val="007262CD"/>
    <w:rsid w:val="007268F4"/>
    <w:rsid w:val="00765ECD"/>
    <w:rsid w:val="00773FBC"/>
    <w:rsid w:val="00775EFB"/>
    <w:rsid w:val="0077758A"/>
    <w:rsid w:val="00793735"/>
    <w:rsid w:val="007A0970"/>
    <w:rsid w:val="007A22B8"/>
    <w:rsid w:val="007C17A9"/>
    <w:rsid w:val="007D09DF"/>
    <w:rsid w:val="007D2B32"/>
    <w:rsid w:val="007D40F8"/>
    <w:rsid w:val="00800B6C"/>
    <w:rsid w:val="0081545F"/>
    <w:rsid w:val="00817FB2"/>
    <w:rsid w:val="00895BCC"/>
    <w:rsid w:val="008A5526"/>
    <w:rsid w:val="008F1E82"/>
    <w:rsid w:val="00944ADC"/>
    <w:rsid w:val="00961C8B"/>
    <w:rsid w:val="00976B91"/>
    <w:rsid w:val="009E4F34"/>
    <w:rsid w:val="009E6CA6"/>
    <w:rsid w:val="00A04218"/>
    <w:rsid w:val="00A1174E"/>
    <w:rsid w:val="00A16978"/>
    <w:rsid w:val="00A2423A"/>
    <w:rsid w:val="00A46B00"/>
    <w:rsid w:val="00A721D6"/>
    <w:rsid w:val="00A91AF2"/>
    <w:rsid w:val="00AA14CD"/>
    <w:rsid w:val="00AA69F9"/>
    <w:rsid w:val="00AB2E7E"/>
    <w:rsid w:val="00AC00C9"/>
    <w:rsid w:val="00AE4136"/>
    <w:rsid w:val="00AF6DC7"/>
    <w:rsid w:val="00B60C8E"/>
    <w:rsid w:val="00B73A1A"/>
    <w:rsid w:val="00B80965"/>
    <w:rsid w:val="00BA2E64"/>
    <w:rsid w:val="00BF2A2D"/>
    <w:rsid w:val="00C06598"/>
    <w:rsid w:val="00C2787B"/>
    <w:rsid w:val="00C27C03"/>
    <w:rsid w:val="00C45B2F"/>
    <w:rsid w:val="00C90816"/>
    <w:rsid w:val="00CB073C"/>
    <w:rsid w:val="00CC25AF"/>
    <w:rsid w:val="00CD0527"/>
    <w:rsid w:val="00CD1077"/>
    <w:rsid w:val="00CD6767"/>
    <w:rsid w:val="00CD6E8C"/>
    <w:rsid w:val="00CF3627"/>
    <w:rsid w:val="00D039B1"/>
    <w:rsid w:val="00D16E03"/>
    <w:rsid w:val="00D21C3E"/>
    <w:rsid w:val="00D32E10"/>
    <w:rsid w:val="00D337E3"/>
    <w:rsid w:val="00D3691C"/>
    <w:rsid w:val="00D36931"/>
    <w:rsid w:val="00D44069"/>
    <w:rsid w:val="00D5010F"/>
    <w:rsid w:val="00D57F4F"/>
    <w:rsid w:val="00D9659C"/>
    <w:rsid w:val="00DB104E"/>
    <w:rsid w:val="00E04178"/>
    <w:rsid w:val="00E076AF"/>
    <w:rsid w:val="00E3126D"/>
    <w:rsid w:val="00E54015"/>
    <w:rsid w:val="00E90A7C"/>
    <w:rsid w:val="00E96282"/>
    <w:rsid w:val="00EC4881"/>
    <w:rsid w:val="00ED3C34"/>
    <w:rsid w:val="00F14704"/>
    <w:rsid w:val="00F37C88"/>
    <w:rsid w:val="00F52C83"/>
    <w:rsid w:val="00F54902"/>
    <w:rsid w:val="00F72B88"/>
    <w:rsid w:val="00F812DF"/>
    <w:rsid w:val="00F87474"/>
    <w:rsid w:val="00F939D5"/>
    <w:rsid w:val="00F95A31"/>
    <w:rsid w:val="00FC003B"/>
    <w:rsid w:val="00F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1"/>
    <o:shapelayout v:ext="edit">
      <o:idmap v:ext="edit" data="1"/>
    </o:shapelayout>
  </w:shapeDefaults>
  <w:decimalSymbol w:val="."/>
  <w:listSeparator w:val=","/>
  <w14:docId w14:val="200DB19F"/>
  <w15:chartTrackingRefBased/>
  <w15:docId w15:val="{8721972D-571E-4968-AB60-C0A47E22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2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C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5F1C16"/>
    <w:rPr>
      <w:b/>
      <w:bCs/>
    </w:rPr>
  </w:style>
  <w:style w:type="paragraph" w:styleId="z-">
    <w:name w:val="HTML Top of Form"/>
    <w:basedOn w:val="a"/>
    <w:next w:val="a"/>
    <w:hidden/>
    <w:rsid w:val="005F1C1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5F1C1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Web">
    <w:name w:val="Normal (Web)"/>
    <w:basedOn w:val="a"/>
    <w:rsid w:val="00817F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815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1545F"/>
    <w:rPr>
      <w:kern w:val="2"/>
    </w:rPr>
  </w:style>
  <w:style w:type="paragraph" w:styleId="a7">
    <w:name w:val="footer"/>
    <w:basedOn w:val="a"/>
    <w:link w:val="a8"/>
    <w:rsid w:val="00815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1545F"/>
    <w:rPr>
      <w:kern w:val="2"/>
    </w:rPr>
  </w:style>
  <w:style w:type="character" w:customStyle="1" w:styleId="13black">
    <w:name w:val="13black"/>
    <w:rsid w:val="005D72C4"/>
  </w:style>
  <w:style w:type="character" w:styleId="a9">
    <w:name w:val="Hyperlink"/>
    <w:rsid w:val="00976B91"/>
    <w:rPr>
      <w:color w:val="0000FF"/>
      <w:u w:val="single"/>
    </w:rPr>
  </w:style>
  <w:style w:type="character" w:styleId="aa">
    <w:name w:val="FollowedHyperlink"/>
    <w:rsid w:val="0042279D"/>
    <w:rPr>
      <w:color w:val="800080"/>
      <w:u w:val="single"/>
    </w:rPr>
  </w:style>
  <w:style w:type="paragraph" w:styleId="ab">
    <w:name w:val="Balloon Text"/>
    <w:basedOn w:val="a"/>
    <w:link w:val="ac"/>
    <w:rsid w:val="00CB073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CB07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87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4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1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1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2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4904">
              <w:marLeft w:val="0"/>
              <w:marRight w:val="0"/>
              <w:marTop w:val="0"/>
              <w:marBottom w:val="0"/>
              <w:divBdr>
                <w:top w:val="single" w:sz="6" w:space="1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7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tore.cpc.org.tw/magazi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s01.calm9.com/qrcode/2017-07/24PX3JJJRP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01.calm9.com/qrcode/2017-07/24PX3JJJRP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543</Characters>
  <Application>Microsoft Office Word</Application>
  <DocSecurity>0</DocSecurity>
  <Lines>4</Lines>
  <Paragraphs>2</Paragraphs>
  <ScaleCrop>false</ScaleCrop>
  <Company>cpc</Company>
  <LinksUpToDate>false</LinksUpToDate>
  <CharactersWithSpaces>1108</CharactersWithSpaces>
  <SharedDoc>false</SharedDoc>
  <HLinks>
    <vt:vector size="18" baseType="variant">
      <vt:variant>
        <vt:i4>5373955</vt:i4>
      </vt:variant>
      <vt:variant>
        <vt:i4>9</vt:i4>
      </vt:variant>
      <vt:variant>
        <vt:i4>0</vt:i4>
      </vt:variant>
      <vt:variant>
        <vt:i4>5</vt:i4>
      </vt:variant>
      <vt:variant>
        <vt:lpwstr>https://store.cpc.org.tw/magazine</vt:lpwstr>
      </vt:variant>
      <vt:variant>
        <vt:lpwstr/>
      </vt:variant>
      <vt:variant>
        <vt:i4>3866685</vt:i4>
      </vt:variant>
      <vt:variant>
        <vt:i4>-1</vt:i4>
      </vt:variant>
      <vt:variant>
        <vt:i4>1034</vt:i4>
      </vt:variant>
      <vt:variant>
        <vt:i4>4</vt:i4>
      </vt:variant>
      <vt:variant>
        <vt:lpwstr>http://s01.calm9.com/qrcode/2017-07/24PX3JJJRP.png</vt:lpwstr>
      </vt:variant>
      <vt:variant>
        <vt:lpwstr/>
      </vt:variant>
      <vt:variant>
        <vt:i4>3866685</vt:i4>
      </vt:variant>
      <vt:variant>
        <vt:i4>-1</vt:i4>
      </vt:variant>
      <vt:variant>
        <vt:i4>1034</vt:i4>
      </vt:variant>
      <vt:variant>
        <vt:i4>1</vt:i4>
      </vt:variant>
      <vt:variant>
        <vt:lpwstr>http://s01.calm9.com/qrcode/2017-07/24PX3JJJRP.png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1906</dc:creator>
  <cp:keywords/>
  <dc:description/>
  <cp:lastModifiedBy>02719林佳華</cp:lastModifiedBy>
  <cp:revision>6</cp:revision>
  <cp:lastPrinted>2023-01-12T00:51:00Z</cp:lastPrinted>
  <dcterms:created xsi:type="dcterms:W3CDTF">2024-07-02T00:33:00Z</dcterms:created>
  <dcterms:modified xsi:type="dcterms:W3CDTF">2025-06-13T00:53:00Z</dcterms:modified>
</cp:coreProperties>
</file>